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48A78" w14:textId="604E9743" w:rsidR="007B29F6" w:rsidRDefault="007B29F6" w:rsidP="007B29F6">
      <w:pPr>
        <w:ind w:right="720"/>
        <w:rPr>
          <w:rFonts w:ascii="Work Sans SemiBold" w:hAnsi="Work Sans SemiBold" w:cs="Arial"/>
          <w:bCs/>
          <w:color w:val="500D76"/>
          <w:sz w:val="32"/>
          <w:szCs w:val="28"/>
        </w:rPr>
      </w:pPr>
      <w:r w:rsidRPr="00CA5735">
        <w:rPr>
          <w:rFonts w:ascii="Work Sans SemiBold" w:hAnsi="Work Sans SemiBold" w:cs="Arial"/>
          <w:bCs/>
          <w:color w:val="500D76"/>
          <w:sz w:val="32"/>
          <w:szCs w:val="28"/>
        </w:rPr>
        <w:t xml:space="preserve">Part 1: </w:t>
      </w:r>
      <w:r w:rsidR="00974B5F">
        <w:rPr>
          <w:rFonts w:ascii="Work Sans SemiBold" w:hAnsi="Work Sans SemiBold" w:cs="Arial"/>
          <w:bCs/>
          <w:color w:val="500D76"/>
          <w:sz w:val="32"/>
          <w:szCs w:val="28"/>
        </w:rPr>
        <w:t>Summary job details</w:t>
      </w:r>
    </w:p>
    <w:p w14:paraId="0EA1C2DA" w14:textId="77777777" w:rsidR="00C80DD3" w:rsidRDefault="00C80DD3" w:rsidP="007B29F6">
      <w:pPr>
        <w:ind w:right="720"/>
        <w:rPr>
          <w:rFonts w:ascii="Work Sans SemiBold" w:hAnsi="Work Sans SemiBold" w:cs="Arial"/>
          <w:bCs/>
          <w:color w:val="500D76"/>
          <w:sz w:val="32"/>
          <w:szCs w:val="28"/>
        </w:rPr>
      </w:pPr>
    </w:p>
    <w:p w14:paraId="36D037F1" w14:textId="77777777" w:rsidR="00665932" w:rsidRDefault="00974B5F" w:rsidP="00665932">
      <w:pPr>
        <w:ind w:left="1985" w:right="720" w:hanging="1985"/>
        <w:rPr>
          <w:rFonts w:ascii="Work Sans" w:hAnsi="Work Sans" w:cs="Arial"/>
          <w:sz w:val="22"/>
        </w:rPr>
      </w:pPr>
      <w:r w:rsidRPr="00CA5735">
        <w:rPr>
          <w:rFonts w:ascii="Work Sans" w:hAnsi="Work Sans" w:cs="Arial"/>
          <w:color w:val="FF5B35"/>
          <w:sz w:val="22"/>
        </w:rPr>
        <w:t>Job title:</w:t>
      </w:r>
      <w:r w:rsidRPr="00A61E33">
        <w:rPr>
          <w:rFonts w:ascii="Work Sans" w:hAnsi="Work Sans" w:cs="Arial"/>
          <w:sz w:val="22"/>
        </w:rPr>
        <w:tab/>
      </w:r>
      <w:r w:rsidRPr="00665932">
        <w:rPr>
          <w:rFonts w:ascii="Work Sans" w:hAnsi="Work Sans" w:cs="Arial"/>
          <w:b/>
          <w:bCs/>
          <w:sz w:val="22"/>
        </w:rPr>
        <w:t>Visiting Caseworker (regionally based</w:t>
      </w:r>
      <w:r w:rsidR="00665932">
        <w:rPr>
          <w:rFonts w:ascii="Work Sans" w:hAnsi="Work Sans" w:cs="Arial"/>
          <w:b/>
          <w:bCs/>
          <w:sz w:val="22"/>
        </w:rPr>
        <w:t>, with other travel across the UK on occasion</w:t>
      </w:r>
      <w:r w:rsidRPr="00665932">
        <w:rPr>
          <w:rFonts w:ascii="Work Sans" w:hAnsi="Work Sans" w:cs="Arial"/>
          <w:b/>
          <w:bCs/>
          <w:sz w:val="22"/>
        </w:rPr>
        <w:t>)</w:t>
      </w:r>
      <w:r>
        <w:rPr>
          <w:rFonts w:ascii="Work Sans" w:hAnsi="Work Sans" w:cs="Arial"/>
          <w:sz w:val="22"/>
        </w:rPr>
        <w:t xml:space="preserve">  </w:t>
      </w:r>
    </w:p>
    <w:p w14:paraId="71926395" w14:textId="77777777" w:rsidR="00665932" w:rsidRPr="00665932" w:rsidRDefault="00665932" w:rsidP="00665932">
      <w:pPr>
        <w:ind w:left="1985" w:right="720"/>
        <w:rPr>
          <w:rFonts w:ascii="Work Sans" w:hAnsi="Work Sans" w:cs="Arial"/>
          <w:b/>
          <w:bCs/>
          <w:sz w:val="22"/>
          <w:szCs w:val="22"/>
        </w:rPr>
      </w:pPr>
      <w:r w:rsidRPr="00665932">
        <w:rPr>
          <w:rFonts w:ascii="Work Sans" w:hAnsi="Work Sans" w:cs="Arial"/>
          <w:b/>
          <w:bCs/>
          <w:sz w:val="22"/>
        </w:rPr>
        <w:t xml:space="preserve">1 x </w:t>
      </w:r>
      <w:proofErr w:type="gramStart"/>
      <w:r w:rsidRPr="00665932">
        <w:rPr>
          <w:rFonts w:ascii="Work Sans" w:hAnsi="Work Sans" w:cs="Arial"/>
          <w:b/>
          <w:bCs/>
          <w:sz w:val="22"/>
          <w:szCs w:val="22"/>
        </w:rPr>
        <w:t>South West</w:t>
      </w:r>
      <w:proofErr w:type="gramEnd"/>
      <w:r w:rsidRPr="00665932">
        <w:rPr>
          <w:rFonts w:ascii="Work Sans" w:hAnsi="Work Sans" w:cs="Arial"/>
          <w:b/>
          <w:bCs/>
          <w:sz w:val="22"/>
          <w:szCs w:val="22"/>
        </w:rPr>
        <w:t xml:space="preserve"> England &amp; South Wales</w:t>
      </w:r>
    </w:p>
    <w:p w14:paraId="2FFE1351" w14:textId="4374BB45" w:rsidR="00665932" w:rsidRPr="00665932" w:rsidRDefault="00665932" w:rsidP="00665932">
      <w:pPr>
        <w:ind w:left="1985" w:right="720"/>
        <w:rPr>
          <w:rFonts w:ascii="Work Sans" w:hAnsi="Work Sans" w:cs="Arial"/>
          <w:b/>
          <w:bCs/>
          <w:sz w:val="22"/>
          <w:szCs w:val="22"/>
        </w:rPr>
      </w:pPr>
      <w:r w:rsidRPr="00665932">
        <w:rPr>
          <w:rFonts w:ascii="Work Sans" w:hAnsi="Work Sans" w:cs="Arial"/>
          <w:b/>
          <w:bCs/>
          <w:sz w:val="22"/>
        </w:rPr>
        <w:t xml:space="preserve">1 x </w:t>
      </w:r>
      <w:proofErr w:type="gramStart"/>
      <w:r w:rsidRPr="00665932">
        <w:rPr>
          <w:rFonts w:ascii="Work Sans" w:hAnsi="Work Sans" w:cs="Arial"/>
          <w:b/>
          <w:bCs/>
          <w:sz w:val="22"/>
          <w:szCs w:val="22"/>
        </w:rPr>
        <w:t>North West</w:t>
      </w:r>
      <w:proofErr w:type="gramEnd"/>
      <w:r w:rsidRPr="00665932">
        <w:rPr>
          <w:rFonts w:ascii="Work Sans" w:hAnsi="Work Sans" w:cs="Arial"/>
          <w:b/>
          <w:bCs/>
          <w:sz w:val="22"/>
          <w:szCs w:val="22"/>
        </w:rPr>
        <w:t xml:space="preserve"> England &amp; North Wales </w:t>
      </w:r>
    </w:p>
    <w:p w14:paraId="5BDF0C45" w14:textId="77777777" w:rsidR="00974B5F" w:rsidRPr="00A61E33" w:rsidRDefault="00974B5F" w:rsidP="00974B5F">
      <w:pPr>
        <w:pStyle w:val="Heading1"/>
        <w:ind w:left="1985" w:right="85" w:hanging="1985"/>
        <w:rPr>
          <w:rFonts w:ascii="Work Sans" w:hAnsi="Work Sans" w:cs="Arial"/>
          <w:sz w:val="22"/>
        </w:rPr>
      </w:pPr>
    </w:p>
    <w:p w14:paraId="16E6A14A" w14:textId="77777777" w:rsidR="00974B5F" w:rsidRPr="00A61E33" w:rsidRDefault="00974B5F" w:rsidP="00974B5F">
      <w:pPr>
        <w:pStyle w:val="Heading1"/>
        <w:ind w:left="1985" w:right="85" w:hanging="1985"/>
        <w:rPr>
          <w:rFonts w:ascii="Work Sans" w:hAnsi="Work Sans" w:cs="Arial"/>
          <w:sz w:val="22"/>
        </w:rPr>
      </w:pPr>
      <w:r w:rsidRPr="00CA5735">
        <w:rPr>
          <w:rFonts w:ascii="Work Sans" w:hAnsi="Work Sans" w:cs="Arial"/>
          <w:b w:val="0"/>
          <w:color w:val="FF5B35"/>
          <w:sz w:val="22"/>
        </w:rPr>
        <w:t>Contract basis:</w:t>
      </w:r>
      <w:r w:rsidRPr="00A61E33">
        <w:rPr>
          <w:rFonts w:ascii="Work Sans" w:hAnsi="Work Sans" w:cs="Arial"/>
          <w:sz w:val="22"/>
        </w:rPr>
        <w:tab/>
      </w:r>
      <w:r>
        <w:rPr>
          <w:rFonts w:ascii="Work Sans" w:hAnsi="Work Sans" w:cs="Arial"/>
          <w:sz w:val="22"/>
        </w:rPr>
        <w:t>Full-time, p</w:t>
      </w:r>
      <w:r w:rsidRPr="00A61E33">
        <w:rPr>
          <w:rFonts w:ascii="Work Sans" w:hAnsi="Work Sans" w:cs="Arial"/>
          <w:sz w:val="22"/>
        </w:rPr>
        <w:t xml:space="preserve">ermanent </w:t>
      </w:r>
      <w:r>
        <w:rPr>
          <w:rFonts w:ascii="Work Sans" w:hAnsi="Work Sans" w:cs="Arial"/>
          <w:sz w:val="22"/>
        </w:rPr>
        <w:t xml:space="preserve">(35 hours </w:t>
      </w:r>
      <w:r w:rsidRPr="00A61E33">
        <w:rPr>
          <w:rFonts w:ascii="Work Sans" w:hAnsi="Work Sans" w:cs="Arial"/>
          <w:sz w:val="22"/>
        </w:rPr>
        <w:t>a week)</w:t>
      </w:r>
      <w:r>
        <w:rPr>
          <w:rFonts w:ascii="Work Sans" w:hAnsi="Work Sans" w:cs="Arial"/>
          <w:sz w:val="22"/>
        </w:rPr>
        <w:t>, subject to satisfactory completion of six-month probation period</w:t>
      </w:r>
    </w:p>
    <w:p w14:paraId="28C64EC7" w14:textId="77777777" w:rsidR="00974B5F" w:rsidRPr="00A61E33" w:rsidRDefault="00974B5F" w:rsidP="00974B5F">
      <w:pPr>
        <w:pStyle w:val="Heading1"/>
        <w:ind w:left="1985" w:right="85" w:hanging="1985"/>
        <w:rPr>
          <w:rFonts w:ascii="Work Sans" w:hAnsi="Work Sans" w:cs="Arial"/>
          <w:sz w:val="22"/>
        </w:rPr>
      </w:pPr>
    </w:p>
    <w:p w14:paraId="5AC8F94A" w14:textId="77777777" w:rsidR="00974B5F" w:rsidRPr="00A61E33" w:rsidRDefault="00974B5F" w:rsidP="00974B5F">
      <w:pPr>
        <w:pStyle w:val="Heading1"/>
        <w:ind w:left="1985" w:right="85" w:hanging="1985"/>
        <w:rPr>
          <w:rFonts w:ascii="Work Sans" w:hAnsi="Work Sans" w:cs="Arial"/>
          <w:sz w:val="22"/>
        </w:rPr>
      </w:pPr>
      <w:r w:rsidRPr="00CA5735">
        <w:rPr>
          <w:rFonts w:ascii="Work Sans" w:hAnsi="Work Sans" w:cs="Arial"/>
          <w:b w:val="0"/>
          <w:color w:val="FF5B35"/>
          <w:sz w:val="22"/>
        </w:rPr>
        <w:t>Reporting to:</w:t>
      </w:r>
      <w:r w:rsidRPr="00A61E33">
        <w:rPr>
          <w:rFonts w:ascii="Work Sans" w:hAnsi="Work Sans" w:cs="Arial"/>
          <w:sz w:val="22"/>
        </w:rPr>
        <w:tab/>
      </w:r>
      <w:r>
        <w:rPr>
          <w:rFonts w:ascii="Work Sans" w:hAnsi="Work Sans" w:cs="Arial"/>
          <w:sz w:val="22"/>
        </w:rPr>
        <w:t>Visiting Caseworker Manager</w:t>
      </w:r>
    </w:p>
    <w:p w14:paraId="6B107348" w14:textId="77777777" w:rsidR="00974B5F" w:rsidRPr="00A61E33" w:rsidRDefault="00974B5F" w:rsidP="00974B5F">
      <w:pPr>
        <w:pStyle w:val="Heading1"/>
        <w:ind w:left="1985" w:right="85" w:hanging="1985"/>
        <w:rPr>
          <w:rFonts w:ascii="Work Sans" w:hAnsi="Work Sans" w:cs="Arial"/>
          <w:sz w:val="22"/>
        </w:rPr>
      </w:pPr>
    </w:p>
    <w:p w14:paraId="71238478" w14:textId="77777777" w:rsidR="00974B5F" w:rsidRPr="00A61E33" w:rsidRDefault="00974B5F" w:rsidP="00974B5F">
      <w:pPr>
        <w:pStyle w:val="Heading1"/>
        <w:ind w:left="1985" w:right="85" w:hanging="1985"/>
        <w:rPr>
          <w:rFonts w:ascii="Work Sans" w:hAnsi="Work Sans" w:cs="Arial"/>
          <w:sz w:val="22"/>
        </w:rPr>
      </w:pPr>
      <w:r w:rsidRPr="00CA5735">
        <w:rPr>
          <w:rFonts w:ascii="Work Sans" w:hAnsi="Work Sans" w:cs="Arial"/>
          <w:b w:val="0"/>
          <w:color w:val="FF5B35"/>
          <w:sz w:val="22"/>
        </w:rPr>
        <w:t>Direct reports:</w:t>
      </w:r>
      <w:r w:rsidRPr="00A61E33">
        <w:rPr>
          <w:rFonts w:ascii="Work Sans" w:hAnsi="Work Sans" w:cs="Arial"/>
          <w:sz w:val="22"/>
        </w:rPr>
        <w:tab/>
      </w:r>
      <w:r>
        <w:rPr>
          <w:rFonts w:ascii="Work Sans" w:hAnsi="Work Sans" w:cs="Arial"/>
          <w:sz w:val="22"/>
        </w:rPr>
        <w:t>None</w:t>
      </w:r>
    </w:p>
    <w:p w14:paraId="7A9DDE69" w14:textId="77777777" w:rsidR="00974B5F" w:rsidRPr="00A61E33" w:rsidRDefault="00974B5F" w:rsidP="00974B5F">
      <w:pPr>
        <w:pStyle w:val="Heading1"/>
        <w:ind w:left="1985" w:right="85" w:hanging="1985"/>
        <w:rPr>
          <w:rFonts w:ascii="Work Sans" w:hAnsi="Work Sans" w:cs="Arial"/>
          <w:sz w:val="22"/>
        </w:rPr>
      </w:pPr>
      <w:r w:rsidRPr="00A61E33">
        <w:rPr>
          <w:rFonts w:ascii="Work Sans" w:hAnsi="Work Sans" w:cs="Arial"/>
          <w:sz w:val="22"/>
        </w:rPr>
        <w:t xml:space="preserve"> </w:t>
      </w:r>
    </w:p>
    <w:p w14:paraId="156A54DD" w14:textId="4B458B31" w:rsidR="00974B5F" w:rsidRDefault="00974B5F" w:rsidP="00974B5F">
      <w:pPr>
        <w:pStyle w:val="Heading1"/>
        <w:ind w:left="1985" w:right="85" w:hanging="1985"/>
        <w:rPr>
          <w:rFonts w:ascii="Work Sans" w:hAnsi="Work Sans" w:cs="Arial"/>
          <w:sz w:val="22"/>
        </w:rPr>
      </w:pPr>
      <w:r w:rsidRPr="00CA5735">
        <w:rPr>
          <w:rFonts w:ascii="Work Sans" w:hAnsi="Work Sans" w:cs="Arial"/>
          <w:b w:val="0"/>
          <w:color w:val="FF5B35"/>
          <w:sz w:val="22"/>
        </w:rPr>
        <w:t>Based:</w:t>
      </w:r>
      <w:r w:rsidRPr="00A61E33">
        <w:rPr>
          <w:rFonts w:ascii="Work Sans" w:hAnsi="Work Sans" w:cs="Arial"/>
          <w:sz w:val="22"/>
        </w:rPr>
        <w:tab/>
      </w:r>
      <w:r>
        <w:rPr>
          <w:rFonts w:ascii="Work Sans" w:hAnsi="Work Sans" w:cs="Arial"/>
          <w:sz w:val="22"/>
        </w:rPr>
        <w:t>For this role, the post holder will be home-based, visiting households within a dedicated region, and on occasion, across the UK (travel expenses covered).  Applicants should be car owners (with business use insurance cover</w:t>
      </w:r>
      <w:r w:rsidR="0094145E">
        <w:rPr>
          <w:rFonts w:ascii="Work Sans" w:hAnsi="Work Sans" w:cs="Arial"/>
          <w:sz w:val="22"/>
        </w:rPr>
        <w:t>, with a full</w:t>
      </w:r>
      <w:r w:rsidR="00975071">
        <w:rPr>
          <w:rFonts w:ascii="Work Sans" w:hAnsi="Work Sans" w:cs="Arial"/>
          <w:sz w:val="22"/>
        </w:rPr>
        <w:t>, clean driving licence</w:t>
      </w:r>
      <w:r>
        <w:rPr>
          <w:rFonts w:ascii="Work Sans" w:hAnsi="Work Sans" w:cs="Arial"/>
          <w:sz w:val="22"/>
        </w:rPr>
        <w:t>) and/or located within easy reach of a main line railway station.  Use of a dedicated home office will also be required.</w:t>
      </w:r>
    </w:p>
    <w:p w14:paraId="2B46595C" w14:textId="77777777" w:rsidR="00974B5F" w:rsidRDefault="00974B5F" w:rsidP="00974B5F">
      <w:pPr>
        <w:pStyle w:val="Heading1"/>
        <w:ind w:left="1985" w:right="85"/>
        <w:rPr>
          <w:rFonts w:ascii="Work Sans" w:hAnsi="Work Sans" w:cs="Arial"/>
          <w:sz w:val="22"/>
        </w:rPr>
      </w:pPr>
    </w:p>
    <w:p w14:paraId="44DEE54E" w14:textId="771D9F9F" w:rsidR="00974B5F" w:rsidRDefault="00974B5F" w:rsidP="00974B5F">
      <w:pPr>
        <w:pStyle w:val="Heading1"/>
        <w:ind w:left="1985" w:right="85"/>
        <w:rPr>
          <w:rFonts w:ascii="Work Sans" w:hAnsi="Work Sans" w:cs="Arial"/>
          <w:sz w:val="22"/>
        </w:rPr>
      </w:pPr>
      <w:r>
        <w:rPr>
          <w:rFonts w:ascii="Work Sans" w:hAnsi="Work Sans" w:cs="Arial"/>
          <w:sz w:val="22"/>
        </w:rPr>
        <w:t>Some travel to our London office will be required, in line with business need; this is likely to involve up to 20 office visits per annum</w:t>
      </w:r>
      <w:r w:rsidR="0097490E">
        <w:rPr>
          <w:rFonts w:ascii="Work Sans" w:hAnsi="Work Sans" w:cs="Arial"/>
          <w:sz w:val="22"/>
        </w:rPr>
        <w:t xml:space="preserve"> (</w:t>
      </w:r>
      <w:r w:rsidR="00A4434B">
        <w:rPr>
          <w:rFonts w:ascii="Work Sans" w:hAnsi="Work Sans" w:cs="Arial"/>
          <w:sz w:val="22"/>
        </w:rPr>
        <w:t xml:space="preserve">reasonable </w:t>
      </w:r>
      <w:r w:rsidR="0097490E">
        <w:rPr>
          <w:rFonts w:ascii="Work Sans" w:hAnsi="Work Sans" w:cs="Arial"/>
          <w:sz w:val="22"/>
        </w:rPr>
        <w:t>expenses covered)</w:t>
      </w:r>
      <w:r>
        <w:rPr>
          <w:rFonts w:ascii="Work Sans" w:hAnsi="Work Sans" w:cs="Arial"/>
          <w:sz w:val="22"/>
        </w:rPr>
        <w:t>, details</w:t>
      </w:r>
      <w:r w:rsidR="00735D46">
        <w:rPr>
          <w:rFonts w:ascii="Work Sans" w:hAnsi="Work Sans" w:cs="Arial"/>
          <w:sz w:val="22"/>
        </w:rPr>
        <w:t xml:space="preserve"> </w:t>
      </w:r>
      <w:r>
        <w:rPr>
          <w:rFonts w:ascii="Work Sans" w:hAnsi="Work Sans" w:cs="Arial"/>
          <w:sz w:val="22"/>
        </w:rPr>
        <w:t xml:space="preserve">of which will be discussed with candidates at interview. </w:t>
      </w:r>
    </w:p>
    <w:p w14:paraId="360FB4BB" w14:textId="77777777" w:rsidR="00974B5F" w:rsidRDefault="00974B5F" w:rsidP="00974B5F">
      <w:pPr>
        <w:pStyle w:val="Heading1"/>
        <w:ind w:left="1985" w:right="85" w:hanging="1985"/>
        <w:rPr>
          <w:rFonts w:ascii="Work Sans" w:hAnsi="Work Sans" w:cs="Arial"/>
          <w:sz w:val="22"/>
        </w:rPr>
      </w:pPr>
    </w:p>
    <w:p w14:paraId="13954A25" w14:textId="77777777" w:rsidR="00974B5F" w:rsidRPr="003859F0" w:rsidRDefault="00974B5F" w:rsidP="00974B5F">
      <w:pPr>
        <w:ind w:left="1985"/>
        <w:rPr>
          <w:b/>
          <w:lang w:eastAsia="en-GB"/>
        </w:rPr>
      </w:pPr>
      <w:r w:rsidRPr="003859F0">
        <w:rPr>
          <w:rFonts w:ascii="Work Sans" w:hAnsi="Work Sans" w:cs="Arial"/>
          <w:b/>
          <w:sz w:val="22"/>
        </w:rPr>
        <w:t>For all other staff members</w:t>
      </w:r>
      <w:r>
        <w:rPr>
          <w:rFonts w:ascii="Work Sans" w:hAnsi="Work Sans" w:cs="Arial"/>
          <w:b/>
          <w:sz w:val="22"/>
        </w:rPr>
        <w:t xml:space="preserve"> in the charity (a total team of 24)</w:t>
      </w:r>
      <w:r w:rsidRPr="003859F0">
        <w:rPr>
          <w:rFonts w:ascii="Work Sans" w:hAnsi="Work Sans" w:cs="Arial"/>
          <w:b/>
          <w:sz w:val="22"/>
        </w:rPr>
        <w:t>, we operate a ‘</w:t>
      </w:r>
      <w:proofErr w:type="gramStart"/>
      <w:r w:rsidRPr="003859F0">
        <w:rPr>
          <w:rFonts w:ascii="Work Sans" w:hAnsi="Work Sans" w:cs="Arial"/>
          <w:b/>
          <w:sz w:val="22"/>
        </w:rPr>
        <w:t>mixed-mode</w:t>
      </w:r>
      <w:proofErr w:type="gramEnd"/>
      <w:r w:rsidRPr="003859F0">
        <w:rPr>
          <w:rFonts w:ascii="Work Sans" w:hAnsi="Work Sans" w:cs="Arial"/>
          <w:b/>
          <w:sz w:val="22"/>
        </w:rPr>
        <w:t xml:space="preserve">’ working model, where staff work both from home and from our </w:t>
      </w:r>
      <w:r>
        <w:rPr>
          <w:rFonts w:ascii="Work Sans" w:hAnsi="Work Sans" w:cs="Arial"/>
          <w:b/>
          <w:sz w:val="22"/>
        </w:rPr>
        <w:t xml:space="preserve">offices </w:t>
      </w:r>
      <w:r w:rsidRPr="003859F0">
        <w:rPr>
          <w:rFonts w:ascii="Work Sans" w:hAnsi="Work Sans" w:cs="Arial"/>
          <w:b/>
          <w:sz w:val="22"/>
        </w:rPr>
        <w:t xml:space="preserve">in </w:t>
      </w:r>
      <w:r>
        <w:rPr>
          <w:rFonts w:ascii="Work Sans" w:hAnsi="Work Sans" w:cs="Arial"/>
          <w:b/>
          <w:sz w:val="22"/>
        </w:rPr>
        <w:t>central London.</w:t>
      </w:r>
    </w:p>
    <w:p w14:paraId="614A299B" w14:textId="77777777" w:rsidR="00974B5F" w:rsidRPr="003859F0" w:rsidRDefault="00974B5F" w:rsidP="00974B5F">
      <w:pPr>
        <w:rPr>
          <w:lang w:eastAsia="en-GB"/>
        </w:rPr>
      </w:pPr>
    </w:p>
    <w:p w14:paraId="752B1A0A" w14:textId="074A8B63" w:rsidR="00974B5F" w:rsidRPr="00A61E33" w:rsidRDefault="00974B5F" w:rsidP="00974B5F">
      <w:pPr>
        <w:pStyle w:val="Heading1"/>
        <w:ind w:left="1985" w:right="85" w:hanging="1985"/>
        <w:rPr>
          <w:rFonts w:ascii="Work Sans" w:hAnsi="Work Sans" w:cs="Arial"/>
          <w:sz w:val="22"/>
        </w:rPr>
      </w:pPr>
      <w:r w:rsidRPr="00CA5735">
        <w:rPr>
          <w:rFonts w:ascii="Work Sans" w:hAnsi="Work Sans" w:cs="Arial"/>
          <w:b w:val="0"/>
          <w:color w:val="FF5B35"/>
          <w:sz w:val="22"/>
        </w:rPr>
        <w:t>Annual salary:</w:t>
      </w:r>
      <w:r w:rsidRPr="00A61E33">
        <w:rPr>
          <w:rFonts w:ascii="Work Sans" w:hAnsi="Work Sans" w:cs="Arial"/>
          <w:sz w:val="22"/>
        </w:rPr>
        <w:tab/>
      </w:r>
      <w:r>
        <w:rPr>
          <w:rFonts w:ascii="Work Sans" w:hAnsi="Work Sans" w:cs="Arial"/>
          <w:sz w:val="22"/>
        </w:rPr>
        <w:t>CST Band E: £37,500</w:t>
      </w:r>
      <w:r w:rsidR="00CF4777">
        <w:rPr>
          <w:rFonts w:ascii="Work Sans" w:hAnsi="Work Sans" w:cs="Arial"/>
          <w:sz w:val="22"/>
        </w:rPr>
        <w:t xml:space="preserve"> - £40,000 depending on experience</w:t>
      </w:r>
      <w:r>
        <w:rPr>
          <w:rFonts w:ascii="Work Sans" w:hAnsi="Work Sans" w:cs="Arial"/>
          <w:sz w:val="22"/>
        </w:rPr>
        <w:t>.</w:t>
      </w:r>
      <w:r w:rsidRPr="00B20467">
        <w:rPr>
          <w:rFonts w:ascii="Work Sans" w:hAnsi="Work Sans" w:cs="Arial"/>
          <w:sz w:val="22"/>
        </w:rPr>
        <w:t xml:space="preserve"> </w:t>
      </w:r>
      <w:r>
        <w:rPr>
          <w:rFonts w:ascii="Work Sans" w:hAnsi="Work Sans" w:cs="Arial"/>
          <w:sz w:val="22"/>
        </w:rPr>
        <w:t>Staff also receive an annual cost-of-living-related salary uplift.</w:t>
      </w:r>
    </w:p>
    <w:p w14:paraId="1192DFB5" w14:textId="77777777" w:rsidR="00974B5F" w:rsidRPr="00A61E33" w:rsidRDefault="00974B5F" w:rsidP="00974B5F">
      <w:pPr>
        <w:pStyle w:val="Heading1"/>
        <w:ind w:left="1985" w:right="85" w:hanging="1985"/>
        <w:rPr>
          <w:rFonts w:ascii="Work Sans" w:hAnsi="Work Sans" w:cs="Arial"/>
          <w:sz w:val="22"/>
        </w:rPr>
      </w:pPr>
    </w:p>
    <w:p w14:paraId="4A9CCFC9" w14:textId="77777777" w:rsidR="00974B5F" w:rsidRPr="00A61E33" w:rsidRDefault="00974B5F" w:rsidP="00974B5F">
      <w:pPr>
        <w:ind w:right="720"/>
        <w:rPr>
          <w:rFonts w:ascii="Work Sans" w:hAnsi="Work Sans" w:cs="Arial"/>
          <w:b/>
          <w:bCs/>
          <w:u w:val="single"/>
        </w:rPr>
      </w:pPr>
    </w:p>
    <w:p w14:paraId="4D8285F4" w14:textId="77777777" w:rsidR="00AF47C4" w:rsidRDefault="00AF47C4" w:rsidP="00AF47C4">
      <w:pPr>
        <w:ind w:right="720"/>
        <w:rPr>
          <w:rFonts w:ascii="Work Sans SemiBold" w:hAnsi="Work Sans SemiBold"/>
          <w:color w:val="500D76"/>
          <w:sz w:val="32"/>
          <w:szCs w:val="32"/>
        </w:rPr>
      </w:pPr>
      <w:r>
        <w:rPr>
          <w:rFonts w:ascii="Work Sans SemiBold" w:hAnsi="Work Sans SemiBold"/>
          <w:color w:val="500D76"/>
          <w:sz w:val="32"/>
          <w:szCs w:val="32"/>
        </w:rPr>
        <w:t>Part 2: About the Trust</w:t>
      </w:r>
    </w:p>
    <w:p w14:paraId="2359C6B9" w14:textId="77777777" w:rsidR="00AF47C4" w:rsidRDefault="00AF47C4" w:rsidP="00AF47C4">
      <w:pPr>
        <w:rPr>
          <w:rFonts w:ascii="Work Sans" w:hAnsi="Work Sans"/>
          <w:color w:val="212121"/>
          <w:sz w:val="22"/>
          <w:szCs w:val="22"/>
          <w:lang w:eastAsia="en-GB"/>
        </w:rPr>
      </w:pPr>
    </w:p>
    <w:p w14:paraId="46295BF5" w14:textId="77777777" w:rsidR="00AF47C4" w:rsidRPr="00CF1AB1" w:rsidRDefault="00AF47C4" w:rsidP="00AF47C4">
      <w:pPr>
        <w:rPr>
          <w:rFonts w:ascii="Aptos" w:hAnsi="Aptos"/>
          <w:color w:val="212121"/>
          <w:sz w:val="22"/>
          <w:szCs w:val="22"/>
          <w:lang w:eastAsia="en-GB"/>
        </w:rPr>
      </w:pPr>
      <w:r w:rsidRPr="00CF1AB1">
        <w:rPr>
          <w:rFonts w:ascii="Work Sans" w:hAnsi="Work Sans"/>
          <w:color w:val="212121"/>
          <w:sz w:val="22"/>
          <w:szCs w:val="22"/>
          <w:lang w:eastAsia="en-GB"/>
        </w:rPr>
        <w:t xml:space="preserve">Clergy Support Trust is the largest and oldest charity supporting Anglican ministers and their families. Put simply, it exists to serve those people who, through their ministry, spend their lives serving others. Founded in 1655, the Trust has grown significantly in recent years and, in 2023, supported 2,700 households across the UK and Ireland, through a wide-ranging programme of grants and support services. This vital work is driven by a dedicated and friendly team of just over 20 </w:t>
      </w:r>
      <w:r w:rsidRPr="00CF1AB1">
        <w:rPr>
          <w:rFonts w:ascii="Work Sans" w:hAnsi="Work Sans"/>
          <w:sz w:val="22"/>
          <w:szCs w:val="22"/>
          <w:lang w:eastAsia="en-GB"/>
        </w:rPr>
        <w:t>colleagues from a variety of backgrounds</w:t>
      </w:r>
      <w:r w:rsidRPr="00CF1AB1">
        <w:rPr>
          <w:rFonts w:ascii="Work Sans" w:hAnsi="Work Sans"/>
          <w:color w:val="212121"/>
          <w:sz w:val="22"/>
          <w:szCs w:val="22"/>
          <w:lang w:eastAsia="en-GB"/>
        </w:rPr>
        <w:t>, overseen by a committed Board of Trustees. </w:t>
      </w:r>
    </w:p>
    <w:p w14:paraId="3BB99B0C" w14:textId="77777777" w:rsidR="00AF47C4" w:rsidRPr="00CF1AB1" w:rsidRDefault="00AF47C4" w:rsidP="00AF47C4">
      <w:pPr>
        <w:rPr>
          <w:color w:val="212121"/>
          <w:sz w:val="22"/>
          <w:szCs w:val="22"/>
          <w:lang w:eastAsia="en-GB"/>
        </w:rPr>
      </w:pPr>
      <w:r w:rsidRPr="00CF1AB1">
        <w:rPr>
          <w:rFonts w:ascii="Work Sans" w:hAnsi="Work Sans"/>
          <w:color w:val="212121"/>
          <w:sz w:val="22"/>
          <w:szCs w:val="22"/>
          <w:lang w:eastAsia="en-GB"/>
        </w:rPr>
        <w:t> </w:t>
      </w:r>
    </w:p>
    <w:p w14:paraId="5A7DFB6B" w14:textId="77777777" w:rsidR="00AF47C4" w:rsidRDefault="00AF47C4" w:rsidP="00AF47C4">
      <w:pPr>
        <w:rPr>
          <w:rFonts w:ascii="Work Sans" w:hAnsi="Work Sans"/>
          <w:color w:val="212121"/>
          <w:sz w:val="22"/>
          <w:szCs w:val="22"/>
          <w:lang w:eastAsia="en-GB"/>
        </w:rPr>
      </w:pPr>
      <w:r w:rsidRPr="00CF1AB1">
        <w:rPr>
          <w:rFonts w:ascii="Work Sans" w:hAnsi="Work Sans"/>
          <w:color w:val="212121"/>
          <w:sz w:val="22"/>
          <w:szCs w:val="22"/>
          <w:lang w:eastAsia="en-GB"/>
        </w:rPr>
        <w:t>This is a hugely exciting time to join the Trust. We are working hard to deliver our 2022-25 Strategy, a period of significant growth, while looking ahead to a dynamic future where we will support clergy households in new and exciting ways. Recent developments have included the establishment of new training, online and research initiatives, as well as increasing our core grant-giving activity. In recognition of this, we were pleased to be shortlisted for ‘2023 Charity of the Year’ by the Association of Charitable Organisations</w:t>
      </w:r>
      <w:r w:rsidRPr="00CF1AB1">
        <w:rPr>
          <w:rFonts w:ascii="Work Sans" w:hAnsi="Work Sans"/>
          <w:color w:val="333333"/>
          <w:sz w:val="22"/>
          <w:szCs w:val="22"/>
          <w:shd w:val="clear" w:color="auto" w:fill="FFFFFF"/>
        </w:rPr>
        <w:t xml:space="preserve">. </w:t>
      </w:r>
      <w:r w:rsidRPr="00CF1AB1">
        <w:rPr>
          <w:rFonts w:ascii="Work Sans" w:hAnsi="Work Sans"/>
          <w:color w:val="212121"/>
          <w:sz w:val="22"/>
          <w:szCs w:val="22"/>
          <w:lang w:eastAsia="en-GB"/>
        </w:rPr>
        <w:t xml:space="preserve">We work closely with the Church and other partners to </w:t>
      </w:r>
      <w:r w:rsidRPr="00CF1AB1">
        <w:rPr>
          <w:rFonts w:ascii="Work Sans" w:hAnsi="Work Sans"/>
          <w:color w:val="212121"/>
          <w:sz w:val="22"/>
          <w:szCs w:val="22"/>
          <w:lang w:eastAsia="en-GB"/>
        </w:rPr>
        <w:lastRenderedPageBreak/>
        <w:t>improve the financial, health and</w:t>
      </w:r>
      <w:r>
        <w:rPr>
          <w:rFonts w:ascii="Work Sans" w:hAnsi="Work Sans"/>
          <w:color w:val="212121"/>
          <w:lang w:eastAsia="en-GB"/>
        </w:rPr>
        <w:t xml:space="preserve"> </w:t>
      </w:r>
      <w:r w:rsidRPr="00CF1AB1">
        <w:rPr>
          <w:rFonts w:ascii="Work Sans" w:hAnsi="Work Sans"/>
          <w:color w:val="212121"/>
          <w:sz w:val="22"/>
          <w:szCs w:val="22"/>
          <w:lang w:eastAsia="en-GB"/>
        </w:rPr>
        <w:t>overall wellbeing of clergy and their families, and have a growing programme of external engagement, including our flagship annual Festival Service –at St Paul’s Cathedral every spring.</w:t>
      </w:r>
    </w:p>
    <w:p w14:paraId="34990E4B" w14:textId="77777777" w:rsidR="00665932" w:rsidRDefault="00665932" w:rsidP="00AF47C4">
      <w:pPr>
        <w:rPr>
          <w:rFonts w:ascii="Work Sans" w:hAnsi="Work Sans"/>
          <w:color w:val="212121"/>
          <w:sz w:val="22"/>
          <w:szCs w:val="22"/>
          <w:lang w:eastAsia="en-GB"/>
        </w:rPr>
      </w:pPr>
    </w:p>
    <w:p w14:paraId="65E98528" w14:textId="51B566A3" w:rsidR="00665932" w:rsidRDefault="00665932" w:rsidP="00665932">
      <w:pPr>
        <w:ind w:right="720"/>
        <w:rPr>
          <w:rFonts w:ascii="Work Sans" w:hAnsi="Work Sans" w:cs="Arial"/>
          <w:sz w:val="22"/>
          <w:szCs w:val="22"/>
        </w:rPr>
      </w:pPr>
      <w:r w:rsidRPr="00A61E33">
        <w:rPr>
          <w:rFonts w:ascii="Work Sans" w:hAnsi="Work Sans" w:cs="Arial"/>
          <w:sz w:val="22"/>
          <w:szCs w:val="22"/>
        </w:rPr>
        <w:t xml:space="preserve">As part of our ambitious plans, we seek </w:t>
      </w:r>
      <w:r>
        <w:rPr>
          <w:rFonts w:ascii="Work Sans" w:hAnsi="Work Sans" w:cs="Arial"/>
          <w:sz w:val="22"/>
          <w:szCs w:val="22"/>
        </w:rPr>
        <w:t>two</w:t>
      </w:r>
      <w:r w:rsidRPr="00A61E33">
        <w:rPr>
          <w:rFonts w:ascii="Work Sans" w:hAnsi="Work Sans" w:cs="Arial"/>
          <w:sz w:val="22"/>
          <w:szCs w:val="22"/>
        </w:rPr>
        <w:t xml:space="preserve"> new </w:t>
      </w:r>
      <w:r>
        <w:rPr>
          <w:rFonts w:ascii="Work Sans" w:hAnsi="Work Sans" w:cs="Arial"/>
          <w:sz w:val="22"/>
          <w:szCs w:val="22"/>
        </w:rPr>
        <w:t>colleagues</w:t>
      </w:r>
      <w:r w:rsidRPr="00A61E33">
        <w:rPr>
          <w:rFonts w:ascii="Work Sans" w:hAnsi="Work Sans" w:cs="Arial"/>
          <w:sz w:val="22"/>
          <w:szCs w:val="22"/>
        </w:rPr>
        <w:t xml:space="preserve">, </w:t>
      </w:r>
      <w:r>
        <w:rPr>
          <w:rFonts w:ascii="Work Sans" w:hAnsi="Work Sans" w:cs="Arial"/>
          <w:sz w:val="22"/>
          <w:szCs w:val="22"/>
        </w:rPr>
        <w:t xml:space="preserve">who will join our current team of two caseworkers covering the UK and Ireland.  Our two new colleagues will be regionally based, one covering </w:t>
      </w:r>
      <w:proofErr w:type="gramStart"/>
      <w:r>
        <w:rPr>
          <w:rFonts w:ascii="Work Sans" w:hAnsi="Work Sans" w:cs="Arial"/>
          <w:sz w:val="22"/>
          <w:szCs w:val="22"/>
        </w:rPr>
        <w:t>South West</w:t>
      </w:r>
      <w:proofErr w:type="gramEnd"/>
      <w:r>
        <w:rPr>
          <w:rFonts w:ascii="Work Sans" w:hAnsi="Work Sans" w:cs="Arial"/>
          <w:sz w:val="22"/>
          <w:szCs w:val="22"/>
        </w:rPr>
        <w:t xml:space="preserve"> England &amp; South Wales, and the other North West England &amp; North Wales (with other travel across the UK on occasion). </w:t>
      </w:r>
    </w:p>
    <w:p w14:paraId="2E230C77" w14:textId="77777777" w:rsidR="00AF47C4" w:rsidRPr="00CF1AB1" w:rsidRDefault="00AF47C4" w:rsidP="00AF47C4">
      <w:pPr>
        <w:rPr>
          <w:color w:val="212121"/>
          <w:sz w:val="22"/>
          <w:szCs w:val="22"/>
          <w:lang w:eastAsia="en-GB"/>
        </w:rPr>
      </w:pPr>
      <w:r w:rsidRPr="00CF1AB1">
        <w:rPr>
          <w:rFonts w:ascii="Work Sans" w:hAnsi="Work Sans"/>
          <w:color w:val="212121"/>
          <w:sz w:val="22"/>
          <w:szCs w:val="22"/>
          <w:lang w:eastAsia="en-GB"/>
        </w:rPr>
        <w:t> </w:t>
      </w:r>
    </w:p>
    <w:p w14:paraId="11A20DD8" w14:textId="77777777" w:rsidR="00AF47C4" w:rsidRPr="00CF1AB1" w:rsidRDefault="00AF47C4" w:rsidP="00AF47C4">
      <w:pPr>
        <w:rPr>
          <w:color w:val="212121"/>
          <w:sz w:val="22"/>
          <w:szCs w:val="22"/>
          <w:lang w:eastAsia="en-GB"/>
        </w:rPr>
      </w:pPr>
      <w:r w:rsidRPr="00CF1AB1">
        <w:rPr>
          <w:rFonts w:ascii="Work Sans" w:hAnsi="Work Sans"/>
          <w:color w:val="212121"/>
          <w:sz w:val="22"/>
          <w:szCs w:val="22"/>
          <w:lang w:eastAsia="en-GB"/>
        </w:rPr>
        <w:t>Clergy Support Trust is an inclusive and supportive organisation. We warmly welcome applications from candidates of all backgrounds, and believe a diverse workforce leads to fresh ideas and creative thinking, as well as better reflecting our beneficiary base across the UK and Europe.  If you are keen to join to a small, passionate team where your skills and expertise will positively impact clergy families, and where you will be nurtured through our strong commitment to staff development (alongside an excellent package of benefits), then we’d love to hear from you. </w:t>
      </w:r>
    </w:p>
    <w:p w14:paraId="10F9DE6E" w14:textId="77777777" w:rsidR="00AF47C4" w:rsidRPr="00CF1AB1" w:rsidRDefault="00AF47C4" w:rsidP="00AF47C4">
      <w:pPr>
        <w:rPr>
          <w:rFonts w:ascii="Work Sans" w:hAnsi="Work Sans"/>
          <w:color w:val="153D63"/>
          <w:sz w:val="22"/>
          <w:szCs w:val="22"/>
          <w14:ligatures w14:val="standardContextual"/>
        </w:rPr>
      </w:pPr>
    </w:p>
    <w:p w14:paraId="7116832F" w14:textId="77777777" w:rsidR="007B29F6" w:rsidRDefault="007B29F6" w:rsidP="00CA5735">
      <w:pPr>
        <w:ind w:right="720"/>
        <w:rPr>
          <w:rFonts w:ascii="Work Sans SemiBold" w:hAnsi="Work Sans SemiBold" w:cs="Arial"/>
          <w:bCs/>
          <w:color w:val="500D76"/>
          <w:sz w:val="32"/>
          <w:szCs w:val="28"/>
        </w:rPr>
      </w:pPr>
    </w:p>
    <w:p w14:paraId="0A6BA315" w14:textId="69C15180" w:rsidR="00CA5735" w:rsidRPr="00CA5735" w:rsidRDefault="00CA5735" w:rsidP="00CA5735">
      <w:pPr>
        <w:ind w:right="720"/>
        <w:rPr>
          <w:rFonts w:ascii="Work Sans SemiBold" w:hAnsi="Work Sans SemiBold" w:cs="Arial"/>
          <w:bCs/>
          <w:color w:val="500D76"/>
          <w:sz w:val="32"/>
          <w:szCs w:val="28"/>
        </w:rPr>
      </w:pPr>
      <w:r w:rsidRPr="00CA5735">
        <w:rPr>
          <w:rFonts w:ascii="Work Sans SemiBold" w:hAnsi="Work Sans SemiBold" w:cs="Arial"/>
          <w:bCs/>
          <w:color w:val="500D76"/>
          <w:sz w:val="32"/>
          <w:szCs w:val="28"/>
        </w:rPr>
        <w:t xml:space="preserve">Part </w:t>
      </w:r>
      <w:r w:rsidR="00E04891">
        <w:rPr>
          <w:rFonts w:ascii="Work Sans SemiBold" w:hAnsi="Work Sans SemiBold" w:cs="Arial"/>
          <w:bCs/>
          <w:color w:val="500D76"/>
          <w:sz w:val="32"/>
          <w:szCs w:val="28"/>
        </w:rPr>
        <w:t>3</w:t>
      </w:r>
      <w:r w:rsidRPr="00CA5735">
        <w:rPr>
          <w:rFonts w:ascii="Work Sans SemiBold" w:hAnsi="Work Sans SemiBold" w:cs="Arial"/>
          <w:bCs/>
          <w:color w:val="500D76"/>
          <w:sz w:val="32"/>
          <w:szCs w:val="28"/>
        </w:rPr>
        <w:t>: Job description</w:t>
      </w:r>
      <w:r w:rsidR="00E04891">
        <w:rPr>
          <w:rFonts w:ascii="Work Sans SemiBold" w:hAnsi="Work Sans SemiBold" w:cs="Arial"/>
          <w:bCs/>
          <w:color w:val="500D76"/>
          <w:sz w:val="32"/>
          <w:szCs w:val="28"/>
        </w:rPr>
        <w:t xml:space="preserve">  </w:t>
      </w:r>
    </w:p>
    <w:p w14:paraId="27F12A2C" w14:textId="77777777" w:rsidR="00EF5B35" w:rsidRPr="00CA5735" w:rsidRDefault="00EF5B35" w:rsidP="00F85ECE">
      <w:pPr>
        <w:ind w:left="720" w:right="720"/>
        <w:rPr>
          <w:rFonts w:ascii="Work Sans SemiBold" w:hAnsi="Work Sans SemiBold" w:cs="Arial"/>
          <w:bCs/>
        </w:rPr>
      </w:pPr>
    </w:p>
    <w:p w14:paraId="07CD71DF" w14:textId="180D8C2B" w:rsidR="00F61AAF" w:rsidRDefault="00C56EF6" w:rsidP="00F45F9D">
      <w:pPr>
        <w:ind w:right="-82"/>
        <w:rPr>
          <w:rFonts w:ascii="Work Sans" w:hAnsi="Work Sans" w:cs="Arial"/>
          <w:sz w:val="22"/>
          <w:szCs w:val="22"/>
        </w:rPr>
      </w:pPr>
      <w:r>
        <w:rPr>
          <w:rFonts w:ascii="Work Sans" w:hAnsi="Work Sans" w:cs="Arial"/>
          <w:sz w:val="22"/>
          <w:szCs w:val="22"/>
        </w:rPr>
        <w:t xml:space="preserve">Team members </w:t>
      </w:r>
      <w:r w:rsidR="00BC1E9A">
        <w:rPr>
          <w:rFonts w:ascii="Work Sans" w:hAnsi="Work Sans" w:cs="Arial"/>
          <w:sz w:val="22"/>
          <w:szCs w:val="22"/>
        </w:rPr>
        <w:t xml:space="preserve">will each deal with an approximate </w:t>
      </w:r>
      <w:r w:rsidR="00EE48E6">
        <w:rPr>
          <w:rFonts w:ascii="Work Sans" w:hAnsi="Work Sans" w:cs="Arial"/>
          <w:sz w:val="22"/>
          <w:szCs w:val="22"/>
        </w:rPr>
        <w:t xml:space="preserve">caseload </w:t>
      </w:r>
      <w:r w:rsidR="00EE48E6" w:rsidRPr="002C333F">
        <w:rPr>
          <w:rFonts w:ascii="Work Sans" w:hAnsi="Work Sans" w:cs="Arial"/>
          <w:sz w:val="22"/>
          <w:szCs w:val="22"/>
        </w:rPr>
        <w:t xml:space="preserve">of 70-100 cases </w:t>
      </w:r>
      <w:r w:rsidR="00BC1E9A" w:rsidRPr="002C333F">
        <w:rPr>
          <w:rFonts w:ascii="Work Sans" w:hAnsi="Work Sans" w:cs="Arial"/>
          <w:sz w:val="22"/>
          <w:szCs w:val="22"/>
        </w:rPr>
        <w:t xml:space="preserve">/ visits </w:t>
      </w:r>
      <w:r w:rsidR="00EE48E6" w:rsidRPr="002C333F">
        <w:rPr>
          <w:rFonts w:ascii="Work Sans" w:hAnsi="Work Sans" w:cs="Arial"/>
          <w:sz w:val="22"/>
          <w:szCs w:val="22"/>
        </w:rPr>
        <w:t xml:space="preserve">per </w:t>
      </w:r>
      <w:r w:rsidR="00C02496" w:rsidRPr="002C333F">
        <w:rPr>
          <w:rFonts w:ascii="Work Sans" w:hAnsi="Work Sans" w:cs="Arial"/>
          <w:sz w:val="22"/>
          <w:szCs w:val="22"/>
        </w:rPr>
        <w:t>year</w:t>
      </w:r>
      <w:r w:rsidR="00BC1E9A" w:rsidRPr="002C333F">
        <w:rPr>
          <w:rFonts w:ascii="Work Sans" w:hAnsi="Work Sans" w:cs="Arial"/>
          <w:sz w:val="22"/>
          <w:szCs w:val="22"/>
        </w:rPr>
        <w:t>.</w:t>
      </w:r>
      <w:r w:rsidR="00EE48E6">
        <w:rPr>
          <w:rFonts w:ascii="Work Sans" w:hAnsi="Work Sans" w:cs="Arial"/>
          <w:sz w:val="22"/>
          <w:szCs w:val="22"/>
        </w:rPr>
        <w:t xml:space="preserve"> </w:t>
      </w:r>
      <w:r w:rsidR="00BC1E9A">
        <w:rPr>
          <w:rFonts w:ascii="Work Sans" w:hAnsi="Work Sans" w:cs="Arial"/>
          <w:sz w:val="22"/>
          <w:szCs w:val="22"/>
        </w:rPr>
        <w:t xml:space="preserve"> C</w:t>
      </w:r>
      <w:r w:rsidR="00E76D05" w:rsidRPr="00A61E33">
        <w:rPr>
          <w:rFonts w:ascii="Work Sans" w:hAnsi="Work Sans" w:cs="Arial"/>
          <w:sz w:val="22"/>
          <w:szCs w:val="22"/>
        </w:rPr>
        <w:t xml:space="preserve">entral to the role will be </w:t>
      </w:r>
      <w:r w:rsidR="00AC44A3">
        <w:rPr>
          <w:rFonts w:ascii="Work Sans" w:hAnsi="Work Sans" w:cs="Arial"/>
          <w:sz w:val="22"/>
          <w:szCs w:val="22"/>
        </w:rPr>
        <w:t xml:space="preserve">supporting and advocating on behalf of vulnerable applicants, or those who are living in particularly complex </w:t>
      </w:r>
      <w:r w:rsidR="00AC74E8">
        <w:rPr>
          <w:rFonts w:ascii="Work Sans" w:hAnsi="Work Sans" w:cs="Arial"/>
          <w:sz w:val="22"/>
          <w:szCs w:val="22"/>
        </w:rPr>
        <w:t>or</w:t>
      </w:r>
      <w:r w:rsidR="00AC44A3">
        <w:rPr>
          <w:rFonts w:ascii="Work Sans" w:hAnsi="Work Sans" w:cs="Arial"/>
          <w:sz w:val="22"/>
          <w:szCs w:val="22"/>
        </w:rPr>
        <w:t xml:space="preserve"> challenging situations.  T</w:t>
      </w:r>
      <w:r w:rsidR="00B147D8" w:rsidRPr="00A61E33">
        <w:rPr>
          <w:rFonts w:ascii="Work Sans" w:hAnsi="Work Sans" w:cs="Arial"/>
          <w:sz w:val="22"/>
          <w:szCs w:val="22"/>
        </w:rPr>
        <w:t xml:space="preserve">he job will be wide-ranging, and include elements of </w:t>
      </w:r>
      <w:r w:rsidR="00AC44A3">
        <w:rPr>
          <w:rFonts w:ascii="Work Sans" w:hAnsi="Work Sans" w:cs="Arial"/>
          <w:sz w:val="22"/>
          <w:szCs w:val="22"/>
        </w:rPr>
        <w:t xml:space="preserve">advocacy, support, income maximisation, mediation, partnership working </w:t>
      </w:r>
      <w:r w:rsidR="00B147D8" w:rsidRPr="00A61E33">
        <w:rPr>
          <w:rFonts w:ascii="Work Sans" w:hAnsi="Work Sans" w:cs="Arial"/>
          <w:sz w:val="22"/>
          <w:szCs w:val="22"/>
        </w:rPr>
        <w:t>and</w:t>
      </w:r>
      <w:r w:rsidR="00AC44A3">
        <w:rPr>
          <w:rFonts w:ascii="Work Sans" w:hAnsi="Work Sans" w:cs="Arial"/>
          <w:sz w:val="22"/>
          <w:szCs w:val="22"/>
        </w:rPr>
        <w:t xml:space="preserve"> </w:t>
      </w:r>
      <w:r>
        <w:rPr>
          <w:rFonts w:ascii="Work Sans" w:hAnsi="Work Sans" w:cs="Arial"/>
          <w:sz w:val="22"/>
          <w:szCs w:val="22"/>
        </w:rPr>
        <w:t xml:space="preserve">processing </w:t>
      </w:r>
      <w:r w:rsidR="006D0D7A">
        <w:rPr>
          <w:rFonts w:ascii="Work Sans" w:hAnsi="Work Sans" w:cs="Arial"/>
          <w:sz w:val="22"/>
          <w:szCs w:val="22"/>
        </w:rPr>
        <w:t>our own grants</w:t>
      </w:r>
      <w:r w:rsidR="00AC44A3">
        <w:rPr>
          <w:rFonts w:ascii="Work Sans" w:hAnsi="Work Sans" w:cs="Arial"/>
          <w:sz w:val="22"/>
          <w:szCs w:val="22"/>
        </w:rPr>
        <w:t xml:space="preserve"> where appropriate, with the overall aim to reach long-term sustainable solutions for Anglican clergy</w:t>
      </w:r>
      <w:r w:rsidR="006D0D7A">
        <w:rPr>
          <w:rFonts w:ascii="Work Sans" w:hAnsi="Work Sans" w:cs="Arial"/>
          <w:sz w:val="22"/>
          <w:szCs w:val="22"/>
        </w:rPr>
        <w:t xml:space="preserve"> households</w:t>
      </w:r>
      <w:r w:rsidR="00AC44A3">
        <w:rPr>
          <w:rFonts w:ascii="Work Sans" w:hAnsi="Work Sans" w:cs="Arial"/>
          <w:sz w:val="22"/>
          <w:szCs w:val="22"/>
        </w:rPr>
        <w:t>.</w:t>
      </w:r>
      <w:r w:rsidR="00B147D8" w:rsidRPr="00A61E33">
        <w:rPr>
          <w:rFonts w:ascii="Work Sans" w:hAnsi="Work Sans" w:cs="Arial"/>
          <w:sz w:val="22"/>
          <w:szCs w:val="22"/>
        </w:rPr>
        <w:t xml:space="preserve"> </w:t>
      </w:r>
    </w:p>
    <w:p w14:paraId="1E8A0FCC" w14:textId="01D3114A" w:rsidR="00C02496" w:rsidRDefault="00C02496" w:rsidP="00F45F9D">
      <w:pPr>
        <w:ind w:right="-82"/>
        <w:rPr>
          <w:rFonts w:ascii="Work Sans" w:hAnsi="Work Sans" w:cs="Arial"/>
          <w:sz w:val="22"/>
          <w:szCs w:val="22"/>
        </w:rPr>
      </w:pPr>
    </w:p>
    <w:p w14:paraId="194AEA40" w14:textId="29F50BB3" w:rsidR="00BC1E9A" w:rsidRDefault="00D262F1" w:rsidP="00F45F9D">
      <w:pPr>
        <w:ind w:right="-82"/>
        <w:rPr>
          <w:rFonts w:ascii="Work Sans" w:hAnsi="Work Sans" w:cs="Arial"/>
          <w:sz w:val="22"/>
          <w:szCs w:val="22"/>
        </w:rPr>
      </w:pPr>
      <w:r>
        <w:rPr>
          <w:rFonts w:ascii="Work Sans" w:hAnsi="Work Sans" w:cs="Arial"/>
          <w:sz w:val="22"/>
          <w:szCs w:val="22"/>
        </w:rPr>
        <w:t xml:space="preserve">The roles will join the Charitable Services team (soon to be </w:t>
      </w:r>
      <w:r w:rsidR="001F15DF">
        <w:rPr>
          <w:rFonts w:ascii="Work Sans" w:hAnsi="Work Sans" w:cs="Arial"/>
          <w:sz w:val="22"/>
          <w:szCs w:val="22"/>
        </w:rPr>
        <w:t xml:space="preserve">16 FTE) and the </w:t>
      </w:r>
      <w:proofErr w:type="gramStart"/>
      <w:r w:rsidR="001F15DF">
        <w:rPr>
          <w:rFonts w:ascii="Work Sans" w:hAnsi="Work Sans" w:cs="Arial"/>
          <w:sz w:val="22"/>
          <w:szCs w:val="22"/>
        </w:rPr>
        <w:t>charity as a whole</w:t>
      </w:r>
      <w:proofErr w:type="gramEnd"/>
      <w:r w:rsidR="001F15DF">
        <w:rPr>
          <w:rFonts w:ascii="Work Sans" w:hAnsi="Work Sans" w:cs="Arial"/>
          <w:sz w:val="22"/>
          <w:szCs w:val="22"/>
        </w:rPr>
        <w:t xml:space="preserve"> </w:t>
      </w:r>
      <w:r w:rsidR="00CC3880">
        <w:rPr>
          <w:rFonts w:ascii="Work Sans" w:hAnsi="Work Sans" w:cs="Arial"/>
          <w:sz w:val="22"/>
          <w:szCs w:val="22"/>
        </w:rPr>
        <w:t>(</w:t>
      </w:r>
      <w:r w:rsidR="001F15DF">
        <w:rPr>
          <w:rFonts w:ascii="Work Sans" w:hAnsi="Work Sans" w:cs="Arial"/>
          <w:sz w:val="22"/>
          <w:szCs w:val="22"/>
        </w:rPr>
        <w:t>24 FTE</w:t>
      </w:r>
      <w:r w:rsidR="00CC3880">
        <w:rPr>
          <w:rFonts w:ascii="Work Sans" w:hAnsi="Work Sans" w:cs="Arial"/>
          <w:sz w:val="22"/>
          <w:szCs w:val="22"/>
        </w:rPr>
        <w:t>)</w:t>
      </w:r>
      <w:r w:rsidR="001F15DF">
        <w:rPr>
          <w:rFonts w:ascii="Work Sans" w:hAnsi="Work Sans" w:cs="Arial"/>
          <w:sz w:val="22"/>
          <w:szCs w:val="22"/>
        </w:rPr>
        <w:t xml:space="preserve">.  </w:t>
      </w:r>
      <w:r w:rsidR="00BC1E9A">
        <w:rPr>
          <w:rFonts w:ascii="Work Sans" w:hAnsi="Work Sans" w:cs="Arial"/>
          <w:sz w:val="22"/>
          <w:szCs w:val="22"/>
        </w:rPr>
        <w:t>In particularly busy times</w:t>
      </w:r>
      <w:r w:rsidR="00476018">
        <w:rPr>
          <w:rFonts w:ascii="Work Sans" w:hAnsi="Work Sans" w:cs="Arial"/>
          <w:sz w:val="22"/>
          <w:szCs w:val="22"/>
        </w:rPr>
        <w:t xml:space="preserve">, these roles will act as an overflow for grant applications, to support colleagues in the </w:t>
      </w:r>
      <w:r w:rsidR="006D0D7A">
        <w:rPr>
          <w:rFonts w:ascii="Work Sans" w:hAnsi="Work Sans" w:cs="Arial"/>
          <w:sz w:val="22"/>
          <w:szCs w:val="22"/>
        </w:rPr>
        <w:t xml:space="preserve">Charitable Services </w:t>
      </w:r>
      <w:r w:rsidR="00476018">
        <w:rPr>
          <w:rFonts w:ascii="Work Sans" w:hAnsi="Work Sans" w:cs="Arial"/>
          <w:sz w:val="22"/>
          <w:szCs w:val="22"/>
        </w:rPr>
        <w:t>Team.</w:t>
      </w:r>
    </w:p>
    <w:p w14:paraId="45BF0BB5" w14:textId="77777777" w:rsidR="00BC1E9A" w:rsidRPr="00A61E33" w:rsidRDefault="00BC1E9A" w:rsidP="00F45F9D">
      <w:pPr>
        <w:ind w:right="-82"/>
        <w:rPr>
          <w:rFonts w:ascii="Work Sans" w:hAnsi="Work Sans" w:cs="Arial"/>
          <w:sz w:val="22"/>
          <w:szCs w:val="22"/>
        </w:rPr>
      </w:pPr>
    </w:p>
    <w:p w14:paraId="147A2089" w14:textId="27EE2140" w:rsidR="00CA5735" w:rsidRDefault="00B147D8" w:rsidP="00CA5735">
      <w:pPr>
        <w:ind w:right="-82"/>
        <w:rPr>
          <w:rFonts w:ascii="Work Sans" w:hAnsi="Work Sans" w:cs="Arial"/>
          <w:sz w:val="22"/>
          <w:szCs w:val="22"/>
        </w:rPr>
      </w:pPr>
      <w:r w:rsidRPr="00A61E33">
        <w:rPr>
          <w:rFonts w:ascii="Work Sans" w:hAnsi="Work Sans" w:cs="Arial"/>
          <w:sz w:val="22"/>
          <w:szCs w:val="22"/>
        </w:rPr>
        <w:t>Th</w:t>
      </w:r>
      <w:r w:rsidR="00476018">
        <w:rPr>
          <w:rFonts w:ascii="Work Sans" w:hAnsi="Work Sans" w:cs="Arial"/>
          <w:sz w:val="22"/>
          <w:szCs w:val="22"/>
        </w:rPr>
        <w:t xml:space="preserve">ese </w:t>
      </w:r>
      <w:r w:rsidR="006D0D7A">
        <w:rPr>
          <w:rFonts w:ascii="Work Sans" w:hAnsi="Work Sans" w:cs="Arial"/>
          <w:sz w:val="22"/>
          <w:szCs w:val="22"/>
        </w:rPr>
        <w:t xml:space="preserve">additional roles </w:t>
      </w:r>
      <w:r w:rsidR="00476018">
        <w:rPr>
          <w:rFonts w:ascii="Work Sans" w:hAnsi="Work Sans" w:cs="Arial"/>
          <w:sz w:val="22"/>
          <w:szCs w:val="22"/>
        </w:rPr>
        <w:t>offer a unique opportunity</w:t>
      </w:r>
      <w:r w:rsidRPr="00A61E33">
        <w:rPr>
          <w:rFonts w:ascii="Work Sans" w:hAnsi="Work Sans" w:cs="Arial"/>
          <w:sz w:val="22"/>
          <w:szCs w:val="22"/>
        </w:rPr>
        <w:t xml:space="preserve"> for dynamic, </w:t>
      </w:r>
      <w:r w:rsidR="00AC74E8">
        <w:rPr>
          <w:rFonts w:ascii="Work Sans" w:hAnsi="Work Sans" w:cs="Arial"/>
          <w:sz w:val="22"/>
          <w:szCs w:val="22"/>
        </w:rPr>
        <w:t>solution-focused, empathetic</w:t>
      </w:r>
      <w:r w:rsidR="00476018">
        <w:rPr>
          <w:rFonts w:ascii="Work Sans" w:hAnsi="Work Sans" w:cs="Arial"/>
          <w:sz w:val="22"/>
          <w:szCs w:val="22"/>
        </w:rPr>
        <w:t>,</w:t>
      </w:r>
      <w:r w:rsidR="00AC74E8">
        <w:rPr>
          <w:rFonts w:ascii="Work Sans" w:hAnsi="Work Sans" w:cs="Arial"/>
          <w:sz w:val="22"/>
          <w:szCs w:val="22"/>
        </w:rPr>
        <w:t xml:space="preserve"> casework </w:t>
      </w:r>
      <w:r w:rsidRPr="00A61E33">
        <w:rPr>
          <w:rFonts w:ascii="Work Sans" w:hAnsi="Work Sans" w:cs="Arial"/>
          <w:sz w:val="22"/>
          <w:szCs w:val="22"/>
        </w:rPr>
        <w:t>professional</w:t>
      </w:r>
      <w:r w:rsidR="00476018">
        <w:rPr>
          <w:rFonts w:ascii="Work Sans" w:hAnsi="Work Sans" w:cs="Arial"/>
          <w:sz w:val="22"/>
          <w:szCs w:val="22"/>
        </w:rPr>
        <w:t>s</w:t>
      </w:r>
      <w:r w:rsidRPr="00A61E33">
        <w:rPr>
          <w:rFonts w:ascii="Work Sans" w:hAnsi="Work Sans" w:cs="Arial"/>
          <w:sz w:val="22"/>
          <w:szCs w:val="22"/>
        </w:rPr>
        <w:t xml:space="preserve">, in a </w:t>
      </w:r>
      <w:r w:rsidR="00476018">
        <w:rPr>
          <w:rFonts w:ascii="Work Sans" w:hAnsi="Work Sans" w:cs="Arial"/>
          <w:sz w:val="22"/>
          <w:szCs w:val="22"/>
        </w:rPr>
        <w:t>small</w:t>
      </w:r>
      <w:r w:rsidR="00CC3880">
        <w:rPr>
          <w:rFonts w:ascii="Work Sans" w:hAnsi="Work Sans" w:cs="Arial"/>
          <w:sz w:val="22"/>
          <w:szCs w:val="22"/>
        </w:rPr>
        <w:t>, dynamic</w:t>
      </w:r>
      <w:r w:rsidR="00E655A8">
        <w:rPr>
          <w:rFonts w:ascii="Work Sans" w:hAnsi="Work Sans" w:cs="Arial"/>
          <w:sz w:val="22"/>
          <w:szCs w:val="22"/>
        </w:rPr>
        <w:t>-</w:t>
      </w:r>
      <w:r w:rsidRPr="00A61E33">
        <w:rPr>
          <w:rFonts w:ascii="Work Sans" w:hAnsi="Work Sans" w:cs="Arial"/>
          <w:sz w:val="22"/>
          <w:szCs w:val="22"/>
        </w:rPr>
        <w:t>charity</w:t>
      </w:r>
      <w:r w:rsidR="00372DF4">
        <w:rPr>
          <w:rFonts w:ascii="Work Sans" w:hAnsi="Work Sans" w:cs="Arial"/>
          <w:sz w:val="22"/>
          <w:szCs w:val="22"/>
        </w:rPr>
        <w:t xml:space="preserve">, ready to </w:t>
      </w:r>
      <w:r w:rsidR="00AC74E8">
        <w:rPr>
          <w:rFonts w:ascii="Work Sans" w:hAnsi="Work Sans" w:cs="Arial"/>
          <w:sz w:val="22"/>
          <w:szCs w:val="22"/>
        </w:rPr>
        <w:t>embark on its next three</w:t>
      </w:r>
      <w:r w:rsidR="00CC3880">
        <w:rPr>
          <w:rFonts w:ascii="Work Sans" w:hAnsi="Work Sans" w:cs="Arial"/>
          <w:sz w:val="22"/>
          <w:szCs w:val="22"/>
        </w:rPr>
        <w:t>-</w:t>
      </w:r>
      <w:r w:rsidR="00AC74E8">
        <w:rPr>
          <w:rFonts w:ascii="Work Sans" w:hAnsi="Work Sans" w:cs="Arial"/>
          <w:sz w:val="22"/>
          <w:szCs w:val="22"/>
        </w:rPr>
        <w:t>year strategy</w:t>
      </w:r>
      <w:r w:rsidR="00372DF4">
        <w:rPr>
          <w:rFonts w:ascii="Work Sans" w:hAnsi="Work Sans" w:cs="Arial"/>
          <w:sz w:val="22"/>
          <w:szCs w:val="22"/>
        </w:rPr>
        <w:t xml:space="preserve"> (2025-28).</w:t>
      </w:r>
    </w:p>
    <w:p w14:paraId="3F39F788" w14:textId="77777777" w:rsidR="009E662C" w:rsidRDefault="009E662C" w:rsidP="00CA5735">
      <w:pPr>
        <w:ind w:right="-82"/>
        <w:rPr>
          <w:rFonts w:ascii="Work Sans" w:hAnsi="Work Sans" w:cs="Arial"/>
          <w:sz w:val="22"/>
          <w:szCs w:val="22"/>
        </w:rPr>
      </w:pPr>
    </w:p>
    <w:p w14:paraId="24D01E18" w14:textId="77777777" w:rsidR="009E662C" w:rsidRDefault="009E662C" w:rsidP="00EE48E6">
      <w:pPr>
        <w:rPr>
          <w:rFonts w:ascii="Work Sans SemiBold" w:hAnsi="Work Sans SemiBold" w:cs="Arial"/>
          <w:bCs/>
          <w:color w:val="500D76"/>
          <w:sz w:val="32"/>
          <w:szCs w:val="28"/>
        </w:rPr>
      </w:pPr>
    </w:p>
    <w:p w14:paraId="3B7A082F" w14:textId="36B3AD8E" w:rsidR="00A61E33" w:rsidRPr="00AA4E14" w:rsidRDefault="00AA4E14" w:rsidP="009F33D8">
      <w:pPr>
        <w:ind w:right="-57"/>
        <w:rPr>
          <w:rFonts w:ascii="Work Sans SemiBold" w:hAnsi="Work Sans SemiBold" w:cs="Arial"/>
          <w:color w:val="FF5B35"/>
          <w:sz w:val="28"/>
          <w:szCs w:val="22"/>
        </w:rPr>
      </w:pPr>
      <w:r>
        <w:rPr>
          <w:rFonts w:ascii="Work Sans SemiBold" w:hAnsi="Work Sans SemiBold" w:cs="Arial"/>
          <w:color w:val="FF5B35"/>
          <w:sz w:val="28"/>
          <w:szCs w:val="22"/>
        </w:rPr>
        <w:t>Key responsibilities</w:t>
      </w:r>
    </w:p>
    <w:p w14:paraId="42F86913" w14:textId="77777777" w:rsidR="00A61E33" w:rsidRDefault="00A61E33" w:rsidP="009F33D8">
      <w:pPr>
        <w:ind w:right="-57"/>
        <w:rPr>
          <w:rFonts w:ascii="Work Sans" w:hAnsi="Work Sans" w:cs="Arial"/>
          <w:sz w:val="22"/>
          <w:szCs w:val="22"/>
        </w:rPr>
      </w:pPr>
    </w:p>
    <w:p w14:paraId="7AF5FE10" w14:textId="771225AA" w:rsidR="00F668E9" w:rsidRPr="00A61E33" w:rsidRDefault="00B147D8" w:rsidP="009F33D8">
      <w:pPr>
        <w:ind w:right="-57"/>
        <w:rPr>
          <w:rFonts w:ascii="Work Sans" w:hAnsi="Work Sans" w:cs="Arial"/>
          <w:sz w:val="22"/>
          <w:szCs w:val="22"/>
        </w:rPr>
      </w:pPr>
      <w:r w:rsidRPr="00A61E33">
        <w:rPr>
          <w:rFonts w:ascii="Work Sans" w:hAnsi="Work Sans" w:cs="Arial"/>
          <w:sz w:val="22"/>
          <w:szCs w:val="22"/>
        </w:rPr>
        <w:t xml:space="preserve">Key responsibilities, working closely </w:t>
      </w:r>
      <w:r w:rsidR="003F2F2A" w:rsidRPr="00A61E33">
        <w:rPr>
          <w:rFonts w:ascii="Work Sans" w:hAnsi="Work Sans" w:cs="Arial"/>
          <w:sz w:val="22"/>
          <w:szCs w:val="22"/>
        </w:rPr>
        <w:t xml:space="preserve">with </w:t>
      </w:r>
      <w:r w:rsidR="00476018">
        <w:rPr>
          <w:rFonts w:ascii="Work Sans" w:hAnsi="Work Sans" w:cs="Arial"/>
          <w:sz w:val="22"/>
          <w:szCs w:val="22"/>
        </w:rPr>
        <w:t xml:space="preserve">the </w:t>
      </w:r>
      <w:r w:rsidR="00372DF4">
        <w:rPr>
          <w:rFonts w:ascii="Work Sans" w:hAnsi="Work Sans" w:cs="Arial"/>
          <w:sz w:val="22"/>
          <w:szCs w:val="22"/>
        </w:rPr>
        <w:t xml:space="preserve">Visiting Caseworker Manager, </w:t>
      </w:r>
      <w:r w:rsidR="00AC74E8">
        <w:rPr>
          <w:rFonts w:ascii="Work Sans" w:hAnsi="Work Sans" w:cs="Arial"/>
          <w:sz w:val="22"/>
          <w:szCs w:val="22"/>
        </w:rPr>
        <w:t>Director of Ch</w:t>
      </w:r>
      <w:r w:rsidR="00A0305C" w:rsidRPr="00A61E33">
        <w:rPr>
          <w:rFonts w:ascii="Work Sans" w:hAnsi="Work Sans" w:cs="Arial"/>
          <w:sz w:val="22"/>
          <w:szCs w:val="22"/>
        </w:rPr>
        <w:t>aritable Services</w:t>
      </w:r>
      <w:r w:rsidR="00AC74E8">
        <w:rPr>
          <w:rFonts w:ascii="Work Sans" w:hAnsi="Work Sans" w:cs="Arial"/>
          <w:sz w:val="22"/>
          <w:szCs w:val="22"/>
        </w:rPr>
        <w:t xml:space="preserve">, </w:t>
      </w:r>
      <w:r w:rsidR="00372DF4">
        <w:rPr>
          <w:rFonts w:ascii="Work Sans" w:hAnsi="Work Sans" w:cs="Arial"/>
          <w:sz w:val="22"/>
          <w:szCs w:val="22"/>
        </w:rPr>
        <w:t>Head of Grants</w:t>
      </w:r>
      <w:r w:rsidR="00875C98">
        <w:rPr>
          <w:rFonts w:ascii="Work Sans" w:hAnsi="Work Sans" w:cs="Arial"/>
          <w:sz w:val="22"/>
          <w:szCs w:val="22"/>
        </w:rPr>
        <w:t xml:space="preserve"> &amp; Services</w:t>
      </w:r>
      <w:r w:rsidR="00372DF4">
        <w:rPr>
          <w:rFonts w:ascii="Work Sans" w:hAnsi="Work Sans" w:cs="Arial"/>
          <w:sz w:val="22"/>
          <w:szCs w:val="22"/>
        </w:rPr>
        <w:t xml:space="preserve">, </w:t>
      </w:r>
      <w:r w:rsidR="00476018">
        <w:rPr>
          <w:rFonts w:ascii="Work Sans" w:hAnsi="Work Sans" w:cs="Arial"/>
          <w:sz w:val="22"/>
          <w:szCs w:val="22"/>
        </w:rPr>
        <w:t>Senior Grants &amp; Services Officer</w:t>
      </w:r>
      <w:r w:rsidR="00EB0E22">
        <w:rPr>
          <w:rFonts w:ascii="Work Sans" w:hAnsi="Work Sans" w:cs="Arial"/>
          <w:sz w:val="22"/>
          <w:szCs w:val="22"/>
        </w:rPr>
        <w:t>s</w:t>
      </w:r>
      <w:r w:rsidR="00FB2FA8">
        <w:rPr>
          <w:rFonts w:ascii="Work Sans" w:hAnsi="Work Sans" w:cs="Arial"/>
          <w:sz w:val="22"/>
          <w:szCs w:val="22"/>
        </w:rPr>
        <w:t xml:space="preserve"> </w:t>
      </w:r>
      <w:r w:rsidR="00476018">
        <w:rPr>
          <w:rFonts w:ascii="Work Sans" w:hAnsi="Work Sans" w:cs="Arial"/>
          <w:sz w:val="22"/>
          <w:szCs w:val="22"/>
        </w:rPr>
        <w:t xml:space="preserve">and </w:t>
      </w:r>
      <w:r w:rsidR="00AC74E8">
        <w:rPr>
          <w:rFonts w:ascii="Work Sans" w:hAnsi="Work Sans" w:cs="Arial"/>
          <w:sz w:val="22"/>
          <w:szCs w:val="22"/>
        </w:rPr>
        <w:t xml:space="preserve">the </w:t>
      </w:r>
      <w:r w:rsidR="00EB0E22">
        <w:rPr>
          <w:rFonts w:ascii="Work Sans" w:hAnsi="Work Sans" w:cs="Arial"/>
          <w:sz w:val="22"/>
          <w:szCs w:val="22"/>
        </w:rPr>
        <w:t xml:space="preserve">Charitable Services </w:t>
      </w:r>
      <w:r w:rsidR="00AC74E8">
        <w:rPr>
          <w:rFonts w:ascii="Work Sans" w:hAnsi="Work Sans" w:cs="Arial"/>
          <w:sz w:val="22"/>
          <w:szCs w:val="22"/>
        </w:rPr>
        <w:t>team</w:t>
      </w:r>
      <w:r w:rsidRPr="00A61E33">
        <w:rPr>
          <w:rFonts w:ascii="Work Sans" w:hAnsi="Work Sans" w:cs="Arial"/>
          <w:sz w:val="22"/>
          <w:szCs w:val="22"/>
        </w:rPr>
        <w:t>, will include</w:t>
      </w:r>
      <w:r w:rsidR="003F2F2A" w:rsidRPr="00A61E33">
        <w:rPr>
          <w:rFonts w:ascii="Work Sans" w:hAnsi="Work Sans" w:cs="Arial"/>
          <w:sz w:val="22"/>
          <w:szCs w:val="22"/>
        </w:rPr>
        <w:t>:</w:t>
      </w:r>
      <w:r w:rsidR="00F668E9" w:rsidRPr="00A61E33">
        <w:rPr>
          <w:rFonts w:ascii="Work Sans" w:hAnsi="Work Sans" w:cs="Arial"/>
          <w:sz w:val="22"/>
          <w:szCs w:val="22"/>
        </w:rPr>
        <w:t xml:space="preserve"> </w:t>
      </w:r>
    </w:p>
    <w:p w14:paraId="4A20B0F6" w14:textId="77777777" w:rsidR="00737B7E" w:rsidRPr="00A61E33" w:rsidRDefault="00737B7E" w:rsidP="00012D6A">
      <w:pPr>
        <w:ind w:right="-57"/>
        <w:rPr>
          <w:rFonts w:ascii="Work Sans" w:hAnsi="Work Sans" w:cs="Arial"/>
          <w:sz w:val="22"/>
          <w:szCs w:val="22"/>
        </w:rPr>
      </w:pPr>
    </w:p>
    <w:p w14:paraId="5178A62A" w14:textId="0B36E2E9" w:rsidR="005D5ED5" w:rsidRPr="005D5ED5" w:rsidRDefault="005D5ED5" w:rsidP="003F0A5A">
      <w:pPr>
        <w:pStyle w:val="ListParagraph"/>
        <w:numPr>
          <w:ilvl w:val="0"/>
          <w:numId w:val="1"/>
        </w:numPr>
        <w:ind w:right="-57"/>
        <w:rPr>
          <w:rFonts w:ascii="Work Sans" w:hAnsi="Work Sans" w:cs="Arial"/>
          <w:b/>
          <w:sz w:val="22"/>
          <w:szCs w:val="22"/>
        </w:rPr>
      </w:pPr>
      <w:bookmarkStart w:id="0" w:name="_Hlk515949996"/>
      <w:r w:rsidRPr="005D5ED5">
        <w:rPr>
          <w:rFonts w:ascii="Work Sans" w:hAnsi="Work Sans" w:cs="Arial"/>
          <w:b/>
          <w:sz w:val="22"/>
          <w:szCs w:val="22"/>
        </w:rPr>
        <w:t xml:space="preserve">Receive </w:t>
      </w:r>
      <w:r w:rsidR="0056019E">
        <w:rPr>
          <w:rFonts w:ascii="Work Sans" w:hAnsi="Work Sans" w:cs="Arial"/>
          <w:b/>
          <w:sz w:val="22"/>
          <w:szCs w:val="22"/>
        </w:rPr>
        <w:t xml:space="preserve">referrals </w:t>
      </w:r>
      <w:r w:rsidR="00F30D78">
        <w:rPr>
          <w:rFonts w:ascii="Work Sans" w:hAnsi="Work Sans" w:cs="Arial"/>
          <w:b/>
          <w:sz w:val="22"/>
          <w:szCs w:val="22"/>
        </w:rPr>
        <w:t xml:space="preserve">from new </w:t>
      </w:r>
      <w:r w:rsidR="0056019E">
        <w:rPr>
          <w:rFonts w:ascii="Work Sans" w:hAnsi="Work Sans" w:cs="Arial"/>
          <w:b/>
          <w:sz w:val="22"/>
          <w:szCs w:val="22"/>
        </w:rPr>
        <w:t xml:space="preserve">and existing </w:t>
      </w:r>
      <w:r w:rsidR="00EB0E22">
        <w:rPr>
          <w:rFonts w:ascii="Work Sans" w:hAnsi="Work Sans" w:cs="Arial"/>
          <w:b/>
          <w:sz w:val="22"/>
          <w:szCs w:val="22"/>
        </w:rPr>
        <w:t>applicants</w:t>
      </w:r>
      <w:r w:rsidR="0056019E">
        <w:rPr>
          <w:rFonts w:ascii="Work Sans" w:hAnsi="Work Sans" w:cs="Arial"/>
          <w:b/>
          <w:sz w:val="22"/>
          <w:szCs w:val="22"/>
        </w:rPr>
        <w:t xml:space="preserve"> </w:t>
      </w:r>
      <w:r w:rsidRPr="005D5ED5">
        <w:rPr>
          <w:rFonts w:ascii="Work Sans" w:hAnsi="Work Sans" w:cs="Arial"/>
          <w:b/>
          <w:sz w:val="22"/>
          <w:szCs w:val="22"/>
        </w:rPr>
        <w:t xml:space="preserve">via the </w:t>
      </w:r>
      <w:r w:rsidR="00CC3880">
        <w:rPr>
          <w:rFonts w:ascii="Work Sans" w:hAnsi="Work Sans" w:cs="Arial"/>
          <w:b/>
          <w:sz w:val="22"/>
          <w:szCs w:val="22"/>
        </w:rPr>
        <w:t>G</w:t>
      </w:r>
      <w:r w:rsidRPr="005D5ED5">
        <w:rPr>
          <w:rFonts w:ascii="Work Sans" w:hAnsi="Work Sans" w:cs="Arial"/>
          <w:b/>
          <w:sz w:val="22"/>
          <w:szCs w:val="22"/>
        </w:rPr>
        <w:t xml:space="preserve">rants </w:t>
      </w:r>
      <w:r w:rsidR="00471E9D">
        <w:rPr>
          <w:rFonts w:ascii="Work Sans" w:hAnsi="Work Sans" w:cs="Arial"/>
          <w:b/>
          <w:sz w:val="22"/>
          <w:szCs w:val="22"/>
        </w:rPr>
        <w:t xml:space="preserve">&amp; </w:t>
      </w:r>
      <w:r w:rsidR="00CC3880">
        <w:rPr>
          <w:rFonts w:ascii="Work Sans" w:hAnsi="Work Sans" w:cs="Arial"/>
          <w:b/>
          <w:sz w:val="22"/>
          <w:szCs w:val="22"/>
        </w:rPr>
        <w:t>S</w:t>
      </w:r>
      <w:r w:rsidR="00471E9D">
        <w:rPr>
          <w:rFonts w:ascii="Work Sans" w:hAnsi="Work Sans" w:cs="Arial"/>
          <w:b/>
          <w:sz w:val="22"/>
          <w:szCs w:val="22"/>
        </w:rPr>
        <w:t xml:space="preserve">ervices </w:t>
      </w:r>
      <w:r w:rsidRPr="005D5ED5">
        <w:rPr>
          <w:rFonts w:ascii="Work Sans" w:hAnsi="Work Sans" w:cs="Arial"/>
          <w:b/>
          <w:sz w:val="22"/>
          <w:szCs w:val="22"/>
        </w:rPr>
        <w:t xml:space="preserve">team, for potential </w:t>
      </w:r>
      <w:r w:rsidR="00471E9D">
        <w:rPr>
          <w:rFonts w:ascii="Work Sans" w:hAnsi="Work Sans" w:cs="Arial"/>
          <w:b/>
          <w:sz w:val="22"/>
          <w:szCs w:val="22"/>
        </w:rPr>
        <w:t xml:space="preserve">casework and </w:t>
      </w:r>
      <w:r w:rsidRPr="005D5ED5">
        <w:rPr>
          <w:rFonts w:ascii="Work Sans" w:hAnsi="Work Sans" w:cs="Arial"/>
          <w:b/>
          <w:sz w:val="22"/>
          <w:szCs w:val="22"/>
        </w:rPr>
        <w:t>home visits</w:t>
      </w:r>
    </w:p>
    <w:bookmarkEnd w:id="0"/>
    <w:p w14:paraId="13434AA5" w14:textId="5210F8BC" w:rsidR="00476018" w:rsidRPr="005D5ED5" w:rsidRDefault="00476018" w:rsidP="00476018">
      <w:pPr>
        <w:pStyle w:val="ListParagraph"/>
        <w:numPr>
          <w:ilvl w:val="0"/>
          <w:numId w:val="3"/>
        </w:numPr>
        <w:ind w:right="-57"/>
        <w:rPr>
          <w:rFonts w:ascii="Work Sans" w:hAnsi="Work Sans" w:cs="Arial"/>
          <w:sz w:val="20"/>
          <w:szCs w:val="22"/>
        </w:rPr>
      </w:pPr>
      <w:r>
        <w:rPr>
          <w:rFonts w:ascii="Work Sans" w:hAnsi="Work Sans" w:cs="Arial"/>
          <w:sz w:val="20"/>
          <w:szCs w:val="22"/>
        </w:rPr>
        <w:t>Assess and prioritise urgent cases on a weekly basis.</w:t>
      </w:r>
    </w:p>
    <w:p w14:paraId="6C8DEE0E" w14:textId="40B3252B" w:rsidR="005D5ED5" w:rsidRDefault="005D5ED5" w:rsidP="003F0A5A">
      <w:pPr>
        <w:pStyle w:val="ListParagraph"/>
        <w:numPr>
          <w:ilvl w:val="0"/>
          <w:numId w:val="3"/>
        </w:numPr>
        <w:ind w:right="-57"/>
        <w:rPr>
          <w:rFonts w:ascii="Work Sans" w:hAnsi="Work Sans" w:cs="Arial"/>
          <w:sz w:val="20"/>
          <w:szCs w:val="22"/>
        </w:rPr>
      </w:pPr>
      <w:r w:rsidRPr="005D5ED5">
        <w:rPr>
          <w:rFonts w:ascii="Work Sans" w:hAnsi="Work Sans" w:cs="Arial"/>
          <w:sz w:val="20"/>
          <w:szCs w:val="22"/>
        </w:rPr>
        <w:t xml:space="preserve">Prepare and familiarise applicant background from internal </w:t>
      </w:r>
      <w:r w:rsidR="009464FE">
        <w:rPr>
          <w:rFonts w:ascii="Work Sans" w:hAnsi="Work Sans" w:cs="Arial"/>
          <w:sz w:val="20"/>
          <w:szCs w:val="22"/>
        </w:rPr>
        <w:t>CRM system</w:t>
      </w:r>
      <w:r w:rsidRPr="005D5ED5">
        <w:rPr>
          <w:rFonts w:ascii="Work Sans" w:hAnsi="Work Sans" w:cs="Arial"/>
          <w:sz w:val="20"/>
          <w:szCs w:val="22"/>
        </w:rPr>
        <w:t xml:space="preserve"> and previous support provided.</w:t>
      </w:r>
    </w:p>
    <w:p w14:paraId="273E48A4" w14:textId="6E5F293B" w:rsidR="005D5ED5" w:rsidRDefault="005D5ED5" w:rsidP="003F0A5A">
      <w:pPr>
        <w:pStyle w:val="ListParagraph"/>
        <w:numPr>
          <w:ilvl w:val="0"/>
          <w:numId w:val="3"/>
        </w:numPr>
        <w:ind w:right="-57"/>
        <w:rPr>
          <w:rFonts w:ascii="Work Sans" w:hAnsi="Work Sans" w:cs="Arial"/>
          <w:sz w:val="20"/>
          <w:szCs w:val="22"/>
        </w:rPr>
      </w:pPr>
      <w:r w:rsidRPr="005D5ED5">
        <w:rPr>
          <w:rFonts w:ascii="Work Sans" w:hAnsi="Work Sans" w:cs="Arial"/>
          <w:sz w:val="20"/>
          <w:szCs w:val="22"/>
        </w:rPr>
        <w:t xml:space="preserve">Understand reason/s for referral and make initial contact with </w:t>
      </w:r>
      <w:r w:rsidR="009464FE">
        <w:rPr>
          <w:rFonts w:ascii="Work Sans" w:hAnsi="Work Sans" w:cs="Arial"/>
          <w:sz w:val="20"/>
          <w:szCs w:val="22"/>
        </w:rPr>
        <w:t>applicant</w:t>
      </w:r>
      <w:r w:rsidR="007C56BC">
        <w:rPr>
          <w:rFonts w:ascii="Work Sans" w:hAnsi="Work Sans" w:cs="Arial"/>
          <w:sz w:val="20"/>
          <w:szCs w:val="22"/>
        </w:rPr>
        <w:t xml:space="preserve">, including initial </w:t>
      </w:r>
      <w:r w:rsidR="00476018">
        <w:rPr>
          <w:rFonts w:ascii="Work Sans" w:hAnsi="Work Sans" w:cs="Arial"/>
          <w:sz w:val="20"/>
          <w:szCs w:val="22"/>
        </w:rPr>
        <w:t xml:space="preserve">telephone </w:t>
      </w:r>
      <w:r w:rsidR="007C56BC">
        <w:rPr>
          <w:rFonts w:ascii="Work Sans" w:hAnsi="Work Sans" w:cs="Arial"/>
          <w:sz w:val="20"/>
          <w:szCs w:val="22"/>
        </w:rPr>
        <w:t>assessment if appropriate</w:t>
      </w:r>
      <w:r w:rsidR="0056019E">
        <w:rPr>
          <w:rFonts w:ascii="Work Sans" w:hAnsi="Work Sans" w:cs="Arial"/>
          <w:sz w:val="20"/>
          <w:szCs w:val="22"/>
        </w:rPr>
        <w:t xml:space="preserve"> (ideally within two working days)</w:t>
      </w:r>
      <w:r w:rsidRPr="005D5ED5">
        <w:rPr>
          <w:rFonts w:ascii="Work Sans" w:hAnsi="Work Sans" w:cs="Arial"/>
          <w:sz w:val="20"/>
          <w:szCs w:val="22"/>
        </w:rPr>
        <w:t xml:space="preserve">. </w:t>
      </w:r>
    </w:p>
    <w:p w14:paraId="78854C9D" w14:textId="355B7550" w:rsidR="0056019E" w:rsidRDefault="0056019E" w:rsidP="003F0A5A">
      <w:pPr>
        <w:pStyle w:val="ListParagraph"/>
        <w:numPr>
          <w:ilvl w:val="0"/>
          <w:numId w:val="3"/>
        </w:numPr>
        <w:ind w:right="-57"/>
        <w:rPr>
          <w:rFonts w:ascii="Work Sans" w:hAnsi="Work Sans" w:cs="Arial"/>
          <w:sz w:val="20"/>
          <w:szCs w:val="22"/>
        </w:rPr>
      </w:pPr>
      <w:r>
        <w:rPr>
          <w:rFonts w:ascii="Work Sans" w:hAnsi="Work Sans" w:cs="Arial"/>
          <w:sz w:val="20"/>
          <w:szCs w:val="22"/>
        </w:rPr>
        <w:lastRenderedPageBreak/>
        <w:t>Confirm new referral eligibility (savings, property and proof of ministry)</w:t>
      </w:r>
      <w:r w:rsidR="006C30D3">
        <w:rPr>
          <w:rFonts w:ascii="Work Sans" w:hAnsi="Work Sans" w:cs="Arial"/>
          <w:sz w:val="20"/>
          <w:szCs w:val="22"/>
        </w:rPr>
        <w:t xml:space="preserve"> in exceptional cases.</w:t>
      </w:r>
    </w:p>
    <w:p w14:paraId="256B07F6" w14:textId="60BDF20E" w:rsidR="00476018" w:rsidRPr="005D5ED5" w:rsidRDefault="006C30D3" w:rsidP="003F0A5A">
      <w:pPr>
        <w:pStyle w:val="ListParagraph"/>
        <w:numPr>
          <w:ilvl w:val="0"/>
          <w:numId w:val="3"/>
        </w:numPr>
        <w:ind w:right="-57"/>
        <w:rPr>
          <w:rFonts w:ascii="Work Sans" w:hAnsi="Work Sans" w:cs="Arial"/>
          <w:sz w:val="20"/>
          <w:szCs w:val="22"/>
        </w:rPr>
      </w:pPr>
      <w:r>
        <w:rPr>
          <w:rFonts w:ascii="Work Sans" w:hAnsi="Work Sans" w:cs="Arial"/>
          <w:sz w:val="20"/>
          <w:szCs w:val="22"/>
        </w:rPr>
        <w:t xml:space="preserve">Consider the </w:t>
      </w:r>
      <w:r w:rsidR="00AF0248">
        <w:rPr>
          <w:rFonts w:ascii="Work Sans" w:hAnsi="Work Sans" w:cs="Arial"/>
          <w:sz w:val="20"/>
          <w:szCs w:val="22"/>
        </w:rPr>
        <w:t>urgency and any associated r</w:t>
      </w:r>
      <w:r w:rsidR="00476018">
        <w:rPr>
          <w:rFonts w:ascii="Work Sans" w:hAnsi="Work Sans" w:cs="Arial"/>
          <w:sz w:val="20"/>
          <w:szCs w:val="22"/>
        </w:rPr>
        <w:t>isk</w:t>
      </w:r>
      <w:r w:rsidR="00AF0248">
        <w:rPr>
          <w:rFonts w:ascii="Work Sans" w:hAnsi="Work Sans" w:cs="Arial"/>
          <w:sz w:val="20"/>
          <w:szCs w:val="22"/>
        </w:rPr>
        <w:t xml:space="preserve">s in relation to a potential </w:t>
      </w:r>
      <w:r w:rsidR="00476018">
        <w:rPr>
          <w:rFonts w:ascii="Work Sans" w:hAnsi="Work Sans" w:cs="Arial"/>
          <w:sz w:val="20"/>
          <w:szCs w:val="22"/>
        </w:rPr>
        <w:t>home visit.</w:t>
      </w:r>
    </w:p>
    <w:p w14:paraId="0F02A133" w14:textId="67CE3549" w:rsidR="005D5ED5" w:rsidRDefault="005D5ED5" w:rsidP="003F0A5A">
      <w:pPr>
        <w:pStyle w:val="ListParagraph"/>
        <w:numPr>
          <w:ilvl w:val="0"/>
          <w:numId w:val="3"/>
        </w:numPr>
        <w:ind w:right="-57"/>
        <w:rPr>
          <w:rFonts w:ascii="Work Sans" w:hAnsi="Work Sans" w:cs="Arial"/>
          <w:sz w:val="20"/>
          <w:szCs w:val="22"/>
        </w:rPr>
      </w:pPr>
      <w:r w:rsidRPr="005D5ED5">
        <w:rPr>
          <w:rFonts w:ascii="Work Sans" w:hAnsi="Work Sans" w:cs="Arial"/>
          <w:sz w:val="20"/>
          <w:szCs w:val="22"/>
        </w:rPr>
        <w:t>Arrange potential home visit</w:t>
      </w:r>
      <w:r w:rsidR="00F30D78">
        <w:rPr>
          <w:rFonts w:ascii="Work Sans" w:hAnsi="Work Sans" w:cs="Arial"/>
          <w:sz w:val="20"/>
          <w:szCs w:val="22"/>
        </w:rPr>
        <w:t>, or online meeting</w:t>
      </w:r>
      <w:r w:rsidRPr="005D5ED5">
        <w:rPr>
          <w:rFonts w:ascii="Work Sans" w:hAnsi="Work Sans" w:cs="Arial"/>
          <w:sz w:val="20"/>
          <w:szCs w:val="22"/>
        </w:rPr>
        <w:t xml:space="preserve"> after </w:t>
      </w:r>
      <w:r w:rsidR="00476018">
        <w:rPr>
          <w:rFonts w:ascii="Work Sans" w:hAnsi="Work Sans" w:cs="Arial"/>
          <w:sz w:val="20"/>
          <w:szCs w:val="22"/>
        </w:rPr>
        <w:t>initial contact</w:t>
      </w:r>
      <w:r w:rsidR="00AF0248">
        <w:rPr>
          <w:rFonts w:ascii="Work Sans" w:hAnsi="Work Sans" w:cs="Arial"/>
          <w:sz w:val="20"/>
          <w:szCs w:val="22"/>
        </w:rPr>
        <w:t xml:space="preserve"> (or combination of both).</w:t>
      </w:r>
    </w:p>
    <w:p w14:paraId="50AFAAC7" w14:textId="3F5F433A" w:rsidR="007C56BC" w:rsidRDefault="007C56BC" w:rsidP="003F0A5A">
      <w:pPr>
        <w:pStyle w:val="ListParagraph"/>
        <w:numPr>
          <w:ilvl w:val="0"/>
          <w:numId w:val="3"/>
        </w:numPr>
        <w:ind w:right="-57"/>
        <w:rPr>
          <w:rFonts w:ascii="Work Sans" w:hAnsi="Work Sans" w:cs="Arial"/>
          <w:sz w:val="20"/>
          <w:szCs w:val="22"/>
        </w:rPr>
      </w:pPr>
      <w:r>
        <w:rPr>
          <w:rFonts w:ascii="Work Sans" w:hAnsi="Work Sans" w:cs="Arial"/>
          <w:sz w:val="20"/>
          <w:szCs w:val="22"/>
        </w:rPr>
        <w:t>Liaise with applicant to confirm date and time of home visit</w:t>
      </w:r>
      <w:r w:rsidR="00F30D78">
        <w:rPr>
          <w:rFonts w:ascii="Work Sans" w:hAnsi="Work Sans" w:cs="Arial"/>
          <w:sz w:val="20"/>
          <w:szCs w:val="22"/>
        </w:rPr>
        <w:t xml:space="preserve"> or meeting</w:t>
      </w:r>
      <w:r>
        <w:rPr>
          <w:rFonts w:ascii="Work Sans" w:hAnsi="Work Sans" w:cs="Arial"/>
          <w:sz w:val="20"/>
          <w:szCs w:val="22"/>
        </w:rPr>
        <w:t>.</w:t>
      </w:r>
    </w:p>
    <w:p w14:paraId="36E905EC" w14:textId="77777777" w:rsidR="00075703" w:rsidRDefault="00F30D78" w:rsidP="00075703">
      <w:pPr>
        <w:pStyle w:val="ListParagraph"/>
        <w:numPr>
          <w:ilvl w:val="0"/>
          <w:numId w:val="3"/>
        </w:numPr>
        <w:ind w:right="-57"/>
        <w:rPr>
          <w:rFonts w:ascii="Work Sans" w:hAnsi="Work Sans" w:cs="Arial"/>
          <w:sz w:val="20"/>
          <w:szCs w:val="22"/>
        </w:rPr>
      </w:pPr>
      <w:r>
        <w:rPr>
          <w:rFonts w:ascii="Work Sans" w:hAnsi="Work Sans" w:cs="Arial"/>
          <w:sz w:val="20"/>
          <w:szCs w:val="22"/>
        </w:rPr>
        <w:t xml:space="preserve">Arrange </w:t>
      </w:r>
      <w:r w:rsidR="009C3936">
        <w:rPr>
          <w:rFonts w:ascii="Work Sans" w:hAnsi="Work Sans" w:cs="Arial"/>
          <w:sz w:val="20"/>
          <w:szCs w:val="22"/>
        </w:rPr>
        <w:t xml:space="preserve">and book </w:t>
      </w:r>
      <w:r>
        <w:rPr>
          <w:rFonts w:ascii="Work Sans" w:hAnsi="Work Sans" w:cs="Arial"/>
          <w:sz w:val="20"/>
          <w:szCs w:val="22"/>
        </w:rPr>
        <w:t>own travel arrangements</w:t>
      </w:r>
      <w:r w:rsidR="009C3936">
        <w:rPr>
          <w:rFonts w:ascii="Work Sans" w:hAnsi="Work Sans" w:cs="Arial"/>
          <w:sz w:val="20"/>
          <w:szCs w:val="22"/>
        </w:rPr>
        <w:t>.</w:t>
      </w:r>
    </w:p>
    <w:p w14:paraId="41FAF8D4" w14:textId="74A1E194" w:rsidR="00075703" w:rsidRPr="00075703" w:rsidRDefault="00075703" w:rsidP="00075703">
      <w:pPr>
        <w:pStyle w:val="ListParagraph"/>
        <w:numPr>
          <w:ilvl w:val="0"/>
          <w:numId w:val="3"/>
        </w:numPr>
        <w:ind w:right="-57"/>
        <w:rPr>
          <w:rFonts w:ascii="Work Sans" w:hAnsi="Work Sans" w:cs="Arial"/>
          <w:sz w:val="20"/>
          <w:szCs w:val="22"/>
        </w:rPr>
      </w:pPr>
      <w:r w:rsidRPr="00075703">
        <w:rPr>
          <w:rFonts w:ascii="Work Sans" w:hAnsi="Work Sans" w:cs="Arial"/>
          <w:sz w:val="20"/>
          <w:szCs w:val="22"/>
        </w:rPr>
        <w:t xml:space="preserve">Log confirmed visits on </w:t>
      </w:r>
      <w:r w:rsidR="00180741" w:rsidRPr="00233968">
        <w:rPr>
          <w:rFonts w:ascii="Work Sans" w:hAnsi="Work Sans" w:cs="Arial"/>
          <w:sz w:val="20"/>
          <w:szCs w:val="22"/>
        </w:rPr>
        <w:t xml:space="preserve">CRM system </w:t>
      </w:r>
      <w:r w:rsidR="00233968" w:rsidRPr="00233968">
        <w:rPr>
          <w:rFonts w:ascii="Work Sans" w:hAnsi="Work Sans" w:cs="Arial"/>
          <w:sz w:val="20"/>
          <w:szCs w:val="22"/>
        </w:rPr>
        <w:t>and</w:t>
      </w:r>
      <w:r w:rsidR="00180741" w:rsidRPr="00233968">
        <w:rPr>
          <w:rFonts w:ascii="Work Sans" w:hAnsi="Work Sans" w:cs="Arial"/>
          <w:sz w:val="20"/>
          <w:szCs w:val="22"/>
        </w:rPr>
        <w:t xml:space="preserve"> </w:t>
      </w:r>
      <w:r w:rsidRPr="00233968">
        <w:rPr>
          <w:rFonts w:ascii="Work Sans" w:hAnsi="Work Sans" w:cs="Arial"/>
          <w:sz w:val="20"/>
          <w:szCs w:val="22"/>
        </w:rPr>
        <w:t>shared calendar</w:t>
      </w:r>
      <w:r w:rsidRPr="00075703">
        <w:rPr>
          <w:rFonts w:ascii="Work Sans" w:hAnsi="Work Sans" w:cs="Arial"/>
          <w:sz w:val="20"/>
          <w:szCs w:val="22"/>
        </w:rPr>
        <w:t xml:space="preserve"> and </w:t>
      </w:r>
      <w:r w:rsidR="00180741">
        <w:rPr>
          <w:rFonts w:ascii="Work Sans" w:hAnsi="Work Sans" w:cs="Arial"/>
          <w:sz w:val="20"/>
          <w:szCs w:val="22"/>
        </w:rPr>
        <w:t xml:space="preserve">‘check in’ with line manager </w:t>
      </w:r>
      <w:r>
        <w:rPr>
          <w:rFonts w:ascii="Work Sans" w:hAnsi="Work Sans" w:cs="Arial"/>
          <w:sz w:val="20"/>
          <w:szCs w:val="22"/>
        </w:rPr>
        <w:t>when starting and completing a home visit.</w:t>
      </w:r>
    </w:p>
    <w:p w14:paraId="031C1268" w14:textId="33BDB1DA" w:rsidR="005D5ED5" w:rsidRPr="007C56BC" w:rsidRDefault="005D5ED5" w:rsidP="007C56BC">
      <w:pPr>
        <w:pStyle w:val="ListParagraph"/>
        <w:ind w:right="-57"/>
        <w:rPr>
          <w:rFonts w:ascii="Work Sans" w:hAnsi="Work Sans" w:cs="Arial"/>
          <w:color w:val="FF0000"/>
          <w:sz w:val="20"/>
          <w:szCs w:val="22"/>
        </w:rPr>
      </w:pPr>
    </w:p>
    <w:p w14:paraId="0925F231" w14:textId="77777777" w:rsidR="00B021F7" w:rsidRPr="00AC74E8" w:rsidRDefault="00B021F7" w:rsidP="00B021F7">
      <w:pPr>
        <w:pStyle w:val="ListParagraph"/>
        <w:ind w:right="-57"/>
        <w:rPr>
          <w:rFonts w:ascii="Work Sans" w:hAnsi="Work Sans" w:cs="Arial"/>
          <w:color w:val="FF0000"/>
          <w:sz w:val="20"/>
          <w:szCs w:val="22"/>
        </w:rPr>
      </w:pPr>
    </w:p>
    <w:p w14:paraId="395BD304" w14:textId="2C701314" w:rsidR="00F61AAF" w:rsidRPr="002A7057" w:rsidRDefault="007C56BC" w:rsidP="003F0A5A">
      <w:pPr>
        <w:pStyle w:val="ListParagraph"/>
        <w:numPr>
          <w:ilvl w:val="0"/>
          <w:numId w:val="1"/>
        </w:numPr>
        <w:ind w:right="-57"/>
        <w:rPr>
          <w:rFonts w:ascii="Work Sans" w:hAnsi="Work Sans" w:cs="Arial"/>
          <w:b/>
          <w:sz w:val="22"/>
          <w:szCs w:val="22"/>
        </w:rPr>
      </w:pPr>
      <w:r w:rsidRPr="002A7057">
        <w:rPr>
          <w:rFonts w:ascii="Work Sans" w:hAnsi="Work Sans" w:cs="Arial"/>
          <w:b/>
          <w:sz w:val="22"/>
          <w:szCs w:val="22"/>
        </w:rPr>
        <w:t>Conduct home visit (or online meeting)</w:t>
      </w:r>
    </w:p>
    <w:p w14:paraId="21AF70B5" w14:textId="345A22A6" w:rsidR="00980F0F" w:rsidRDefault="007C56BC" w:rsidP="003F0A5A">
      <w:pPr>
        <w:pStyle w:val="ListParagraph"/>
        <w:numPr>
          <w:ilvl w:val="0"/>
          <w:numId w:val="3"/>
        </w:numPr>
        <w:ind w:right="-57"/>
        <w:rPr>
          <w:rFonts w:ascii="Work Sans" w:hAnsi="Work Sans" w:cs="Arial"/>
          <w:sz w:val="20"/>
          <w:szCs w:val="22"/>
        </w:rPr>
      </w:pPr>
      <w:r w:rsidRPr="002A7057">
        <w:rPr>
          <w:rFonts w:ascii="Work Sans" w:hAnsi="Work Sans" w:cs="Arial"/>
          <w:sz w:val="20"/>
          <w:szCs w:val="22"/>
        </w:rPr>
        <w:t>Provide thorough assessment of current situation, taking into consideration time available</w:t>
      </w:r>
      <w:r w:rsidR="00C040CD">
        <w:rPr>
          <w:rFonts w:ascii="Work Sans" w:hAnsi="Work Sans" w:cs="Arial"/>
          <w:sz w:val="20"/>
          <w:szCs w:val="22"/>
        </w:rPr>
        <w:t xml:space="preserve"> </w:t>
      </w:r>
      <w:r w:rsidR="00C9048E">
        <w:rPr>
          <w:rFonts w:ascii="Work Sans" w:hAnsi="Work Sans" w:cs="Arial"/>
          <w:sz w:val="20"/>
          <w:szCs w:val="22"/>
        </w:rPr>
        <w:t xml:space="preserve">and </w:t>
      </w:r>
      <w:r w:rsidRPr="002A7057">
        <w:rPr>
          <w:rFonts w:ascii="Work Sans" w:hAnsi="Work Sans" w:cs="Arial"/>
          <w:sz w:val="20"/>
          <w:szCs w:val="22"/>
        </w:rPr>
        <w:t>wellbeing of the</w:t>
      </w:r>
      <w:r w:rsidR="00F10DB6">
        <w:rPr>
          <w:rFonts w:ascii="Work Sans" w:hAnsi="Work Sans" w:cs="Arial"/>
          <w:sz w:val="20"/>
          <w:szCs w:val="22"/>
        </w:rPr>
        <w:t xml:space="preserve"> applicant</w:t>
      </w:r>
      <w:r w:rsidRPr="002A7057">
        <w:rPr>
          <w:rFonts w:ascii="Work Sans" w:hAnsi="Work Sans" w:cs="Arial"/>
          <w:sz w:val="20"/>
          <w:szCs w:val="22"/>
        </w:rPr>
        <w:t xml:space="preserve">.  </w:t>
      </w:r>
    </w:p>
    <w:p w14:paraId="7EE3E2AE" w14:textId="54A6D1BC" w:rsidR="0056019E" w:rsidRDefault="0056019E" w:rsidP="003F0A5A">
      <w:pPr>
        <w:pStyle w:val="ListParagraph"/>
        <w:numPr>
          <w:ilvl w:val="0"/>
          <w:numId w:val="3"/>
        </w:numPr>
        <w:ind w:right="-57"/>
        <w:rPr>
          <w:rFonts w:ascii="Work Sans" w:hAnsi="Work Sans" w:cs="Arial"/>
          <w:sz w:val="20"/>
          <w:szCs w:val="22"/>
        </w:rPr>
      </w:pPr>
      <w:r>
        <w:rPr>
          <w:rFonts w:ascii="Work Sans" w:hAnsi="Work Sans" w:cs="Arial"/>
          <w:sz w:val="20"/>
          <w:szCs w:val="22"/>
        </w:rPr>
        <w:t>Conduct general income maximisation check (welfare benefits, grants check etc)</w:t>
      </w:r>
      <w:r w:rsidR="00C9048E">
        <w:rPr>
          <w:rFonts w:ascii="Work Sans" w:hAnsi="Work Sans" w:cs="Arial"/>
          <w:sz w:val="20"/>
          <w:szCs w:val="22"/>
        </w:rPr>
        <w:t>, where necessary.</w:t>
      </w:r>
    </w:p>
    <w:p w14:paraId="1B369979" w14:textId="77271AD7" w:rsidR="0056019E" w:rsidRDefault="0056019E" w:rsidP="003F0A5A">
      <w:pPr>
        <w:pStyle w:val="ListParagraph"/>
        <w:numPr>
          <w:ilvl w:val="0"/>
          <w:numId w:val="3"/>
        </w:numPr>
        <w:ind w:right="-57"/>
        <w:rPr>
          <w:rFonts w:ascii="Work Sans" w:hAnsi="Work Sans" w:cs="Arial"/>
          <w:sz w:val="20"/>
          <w:szCs w:val="22"/>
        </w:rPr>
      </w:pPr>
      <w:r>
        <w:rPr>
          <w:rFonts w:ascii="Work Sans" w:hAnsi="Work Sans" w:cs="Arial"/>
          <w:sz w:val="20"/>
          <w:szCs w:val="22"/>
        </w:rPr>
        <w:t>Ensure all state benefits are applied for, giving assistance where needed, including mandatory reconsiderations, appeals and complaints.</w:t>
      </w:r>
    </w:p>
    <w:p w14:paraId="16100BF7" w14:textId="5013513D" w:rsidR="00F30D78" w:rsidRDefault="00F30D78" w:rsidP="003F0A5A">
      <w:pPr>
        <w:pStyle w:val="ListParagraph"/>
        <w:numPr>
          <w:ilvl w:val="0"/>
          <w:numId w:val="3"/>
        </w:numPr>
        <w:ind w:right="-57"/>
        <w:rPr>
          <w:rFonts w:ascii="Work Sans" w:hAnsi="Work Sans" w:cs="Arial"/>
          <w:sz w:val="20"/>
          <w:szCs w:val="22"/>
        </w:rPr>
      </w:pPr>
      <w:r>
        <w:rPr>
          <w:rFonts w:ascii="Work Sans" w:hAnsi="Work Sans" w:cs="Arial"/>
          <w:sz w:val="20"/>
          <w:szCs w:val="22"/>
        </w:rPr>
        <w:t>Consider support for all members of the household.</w:t>
      </w:r>
    </w:p>
    <w:p w14:paraId="102075CB" w14:textId="0F5259FA" w:rsidR="009C3936" w:rsidRDefault="00D01826" w:rsidP="003F0A5A">
      <w:pPr>
        <w:pStyle w:val="ListParagraph"/>
        <w:numPr>
          <w:ilvl w:val="0"/>
          <w:numId w:val="3"/>
        </w:numPr>
        <w:ind w:right="-57"/>
        <w:rPr>
          <w:rFonts w:ascii="Work Sans" w:hAnsi="Work Sans" w:cs="Arial"/>
          <w:sz w:val="20"/>
          <w:szCs w:val="22"/>
        </w:rPr>
      </w:pPr>
      <w:r>
        <w:rPr>
          <w:rFonts w:ascii="Work Sans" w:hAnsi="Work Sans" w:cs="Arial"/>
          <w:sz w:val="20"/>
          <w:szCs w:val="22"/>
        </w:rPr>
        <w:t>I</w:t>
      </w:r>
      <w:r w:rsidR="009C3936">
        <w:rPr>
          <w:rFonts w:ascii="Work Sans" w:hAnsi="Work Sans" w:cs="Arial"/>
          <w:sz w:val="20"/>
          <w:szCs w:val="22"/>
        </w:rPr>
        <w:t>dentify</w:t>
      </w:r>
      <w:r>
        <w:rPr>
          <w:rFonts w:ascii="Work Sans" w:hAnsi="Work Sans" w:cs="Arial"/>
          <w:sz w:val="20"/>
          <w:szCs w:val="22"/>
        </w:rPr>
        <w:t xml:space="preserve">, discuss </w:t>
      </w:r>
      <w:r w:rsidR="00AA10CF">
        <w:rPr>
          <w:rFonts w:ascii="Work Sans" w:hAnsi="Work Sans" w:cs="Arial"/>
          <w:sz w:val="20"/>
          <w:szCs w:val="22"/>
        </w:rPr>
        <w:t xml:space="preserve">and </w:t>
      </w:r>
      <w:r>
        <w:rPr>
          <w:rFonts w:ascii="Work Sans" w:hAnsi="Work Sans" w:cs="Arial"/>
          <w:sz w:val="20"/>
          <w:szCs w:val="22"/>
        </w:rPr>
        <w:t xml:space="preserve">escalate </w:t>
      </w:r>
      <w:r w:rsidR="00734EE5">
        <w:rPr>
          <w:rFonts w:ascii="Work Sans" w:hAnsi="Work Sans" w:cs="Arial"/>
          <w:sz w:val="20"/>
          <w:szCs w:val="22"/>
        </w:rPr>
        <w:t>(</w:t>
      </w:r>
      <w:r w:rsidR="00DD51BC">
        <w:rPr>
          <w:rFonts w:ascii="Work Sans" w:hAnsi="Work Sans" w:cs="Arial"/>
          <w:sz w:val="20"/>
          <w:szCs w:val="22"/>
        </w:rPr>
        <w:t>to Designated Safeguarding Officer</w:t>
      </w:r>
      <w:r>
        <w:rPr>
          <w:rFonts w:ascii="Work Sans" w:hAnsi="Work Sans" w:cs="Arial"/>
          <w:sz w:val="20"/>
          <w:szCs w:val="22"/>
        </w:rPr>
        <w:t xml:space="preserve">) </w:t>
      </w:r>
      <w:r w:rsidR="009C3936">
        <w:rPr>
          <w:rFonts w:ascii="Work Sans" w:hAnsi="Work Sans" w:cs="Arial"/>
          <w:sz w:val="20"/>
          <w:szCs w:val="22"/>
        </w:rPr>
        <w:t xml:space="preserve">any safeguarding concerns within the household (for children and adults at risk) and any potential referrals required </w:t>
      </w:r>
      <w:proofErr w:type="gramStart"/>
      <w:r w:rsidR="009C3936">
        <w:rPr>
          <w:rFonts w:ascii="Work Sans" w:hAnsi="Work Sans" w:cs="Arial"/>
          <w:sz w:val="20"/>
          <w:szCs w:val="22"/>
        </w:rPr>
        <w:t>in order to</w:t>
      </w:r>
      <w:proofErr w:type="gramEnd"/>
      <w:r w:rsidR="009C3936">
        <w:rPr>
          <w:rFonts w:ascii="Work Sans" w:hAnsi="Work Sans" w:cs="Arial"/>
          <w:sz w:val="20"/>
          <w:szCs w:val="22"/>
        </w:rPr>
        <w:t xml:space="preserve"> provide extra support.</w:t>
      </w:r>
    </w:p>
    <w:p w14:paraId="323DA3F1" w14:textId="2D8FB1A6" w:rsidR="00F30D78" w:rsidRDefault="00F30D78" w:rsidP="003F0A5A">
      <w:pPr>
        <w:pStyle w:val="ListParagraph"/>
        <w:numPr>
          <w:ilvl w:val="0"/>
          <w:numId w:val="3"/>
        </w:numPr>
        <w:ind w:right="-57"/>
        <w:rPr>
          <w:rFonts w:ascii="Work Sans" w:hAnsi="Work Sans" w:cs="Arial"/>
          <w:sz w:val="20"/>
          <w:szCs w:val="22"/>
        </w:rPr>
      </w:pPr>
      <w:r>
        <w:rPr>
          <w:rFonts w:ascii="Work Sans" w:hAnsi="Work Sans" w:cs="Arial"/>
          <w:sz w:val="20"/>
          <w:szCs w:val="22"/>
        </w:rPr>
        <w:t xml:space="preserve">Gather information </w:t>
      </w:r>
      <w:proofErr w:type="gramStart"/>
      <w:r>
        <w:rPr>
          <w:rFonts w:ascii="Work Sans" w:hAnsi="Work Sans" w:cs="Arial"/>
          <w:sz w:val="20"/>
          <w:szCs w:val="22"/>
        </w:rPr>
        <w:t>in order to</w:t>
      </w:r>
      <w:proofErr w:type="gramEnd"/>
      <w:r>
        <w:rPr>
          <w:rFonts w:ascii="Work Sans" w:hAnsi="Work Sans" w:cs="Arial"/>
          <w:sz w:val="20"/>
          <w:szCs w:val="22"/>
        </w:rPr>
        <w:t xml:space="preserve"> create </w:t>
      </w:r>
      <w:r w:rsidR="00EB4A95">
        <w:rPr>
          <w:rFonts w:ascii="Work Sans" w:hAnsi="Work Sans" w:cs="Arial"/>
          <w:sz w:val="20"/>
          <w:szCs w:val="22"/>
        </w:rPr>
        <w:t xml:space="preserve">individualised </w:t>
      </w:r>
      <w:r>
        <w:rPr>
          <w:rFonts w:ascii="Work Sans" w:hAnsi="Work Sans" w:cs="Arial"/>
          <w:sz w:val="20"/>
          <w:szCs w:val="22"/>
        </w:rPr>
        <w:t>action plan</w:t>
      </w:r>
      <w:r w:rsidR="00EB4A95">
        <w:rPr>
          <w:rFonts w:ascii="Work Sans" w:hAnsi="Work Sans" w:cs="Arial"/>
          <w:sz w:val="20"/>
          <w:szCs w:val="22"/>
        </w:rPr>
        <w:t>s</w:t>
      </w:r>
      <w:r>
        <w:rPr>
          <w:rFonts w:ascii="Work Sans" w:hAnsi="Work Sans" w:cs="Arial"/>
          <w:sz w:val="20"/>
          <w:szCs w:val="22"/>
        </w:rPr>
        <w:t xml:space="preserve"> with the </w:t>
      </w:r>
      <w:r w:rsidR="00EB4A95">
        <w:rPr>
          <w:rFonts w:ascii="Work Sans" w:hAnsi="Work Sans" w:cs="Arial"/>
          <w:sz w:val="20"/>
          <w:szCs w:val="22"/>
        </w:rPr>
        <w:t xml:space="preserve">primary contact </w:t>
      </w:r>
      <w:r>
        <w:rPr>
          <w:rFonts w:ascii="Work Sans" w:hAnsi="Work Sans" w:cs="Arial"/>
          <w:sz w:val="20"/>
          <w:szCs w:val="22"/>
        </w:rPr>
        <w:t xml:space="preserve">and </w:t>
      </w:r>
      <w:r w:rsidR="00EB4A95">
        <w:rPr>
          <w:rFonts w:ascii="Work Sans" w:hAnsi="Work Sans" w:cs="Arial"/>
          <w:sz w:val="20"/>
          <w:szCs w:val="22"/>
        </w:rPr>
        <w:t xml:space="preserve">other household </w:t>
      </w:r>
      <w:r>
        <w:rPr>
          <w:rFonts w:ascii="Work Sans" w:hAnsi="Work Sans" w:cs="Arial"/>
          <w:sz w:val="20"/>
          <w:szCs w:val="22"/>
        </w:rPr>
        <w:t xml:space="preserve">members. </w:t>
      </w:r>
    </w:p>
    <w:p w14:paraId="4A1827C8" w14:textId="26F13685" w:rsidR="007C56BC" w:rsidRPr="00F30D78" w:rsidRDefault="00F30D78" w:rsidP="003F0A5A">
      <w:pPr>
        <w:pStyle w:val="ListParagraph"/>
        <w:numPr>
          <w:ilvl w:val="0"/>
          <w:numId w:val="3"/>
        </w:numPr>
        <w:ind w:right="-57"/>
        <w:rPr>
          <w:rFonts w:ascii="Work Sans" w:hAnsi="Work Sans" w:cs="Arial"/>
          <w:sz w:val="20"/>
          <w:szCs w:val="22"/>
        </w:rPr>
      </w:pPr>
      <w:r w:rsidRPr="00F30D78">
        <w:rPr>
          <w:rFonts w:ascii="Work Sans" w:hAnsi="Work Sans" w:cs="Arial"/>
          <w:sz w:val="20"/>
          <w:szCs w:val="22"/>
        </w:rPr>
        <w:t xml:space="preserve">Assess </w:t>
      </w:r>
      <w:r>
        <w:rPr>
          <w:rFonts w:ascii="Work Sans" w:hAnsi="Work Sans" w:cs="Arial"/>
          <w:sz w:val="20"/>
          <w:szCs w:val="22"/>
        </w:rPr>
        <w:t>and prioritise urgent actions during the meeting.</w:t>
      </w:r>
    </w:p>
    <w:p w14:paraId="492B0B0D" w14:textId="0CD1D747" w:rsidR="00B021F7" w:rsidRDefault="00B021F7" w:rsidP="00B021F7">
      <w:pPr>
        <w:pStyle w:val="ListParagraph"/>
        <w:ind w:right="-57"/>
        <w:rPr>
          <w:rFonts w:ascii="Work Sans" w:hAnsi="Work Sans" w:cs="Arial"/>
          <w:color w:val="FF0000"/>
          <w:sz w:val="20"/>
          <w:szCs w:val="22"/>
        </w:rPr>
      </w:pPr>
    </w:p>
    <w:p w14:paraId="693C7257" w14:textId="77777777" w:rsidR="00F30D78" w:rsidRPr="00AC74E8" w:rsidRDefault="00F30D78" w:rsidP="00B021F7">
      <w:pPr>
        <w:pStyle w:val="ListParagraph"/>
        <w:ind w:right="-57"/>
        <w:rPr>
          <w:rFonts w:ascii="Work Sans" w:hAnsi="Work Sans" w:cs="Arial"/>
          <w:color w:val="FF0000"/>
          <w:sz w:val="20"/>
          <w:szCs w:val="22"/>
        </w:rPr>
      </w:pPr>
    </w:p>
    <w:p w14:paraId="01A0BCAC" w14:textId="011EDBC8" w:rsidR="00737B7E" w:rsidRPr="002A7057" w:rsidRDefault="002A7057" w:rsidP="003F0A5A">
      <w:pPr>
        <w:pStyle w:val="ListParagraph"/>
        <w:numPr>
          <w:ilvl w:val="0"/>
          <w:numId w:val="1"/>
        </w:numPr>
        <w:ind w:right="-57"/>
        <w:rPr>
          <w:rFonts w:ascii="Work Sans" w:hAnsi="Work Sans" w:cs="Arial"/>
          <w:b/>
          <w:sz w:val="22"/>
          <w:szCs w:val="22"/>
        </w:rPr>
      </w:pPr>
      <w:r w:rsidRPr="002A7057">
        <w:rPr>
          <w:rFonts w:ascii="Work Sans" w:hAnsi="Work Sans" w:cs="Arial"/>
          <w:b/>
          <w:sz w:val="22"/>
          <w:szCs w:val="22"/>
        </w:rPr>
        <w:t xml:space="preserve">Develop an action plan </w:t>
      </w:r>
    </w:p>
    <w:p w14:paraId="7C594AEB" w14:textId="2FB64ED4" w:rsidR="00AA2E25" w:rsidRDefault="00AA2E25" w:rsidP="003F0A5A">
      <w:pPr>
        <w:pStyle w:val="ListParagraph"/>
        <w:numPr>
          <w:ilvl w:val="0"/>
          <w:numId w:val="3"/>
        </w:numPr>
        <w:ind w:right="-57"/>
        <w:rPr>
          <w:rFonts w:ascii="Work Sans" w:hAnsi="Work Sans" w:cs="Arial"/>
          <w:sz w:val="20"/>
          <w:szCs w:val="22"/>
        </w:rPr>
      </w:pPr>
      <w:r>
        <w:rPr>
          <w:rFonts w:ascii="Work Sans" w:hAnsi="Work Sans" w:cs="Arial"/>
          <w:sz w:val="20"/>
          <w:szCs w:val="22"/>
        </w:rPr>
        <w:t xml:space="preserve">Complete </w:t>
      </w:r>
      <w:r w:rsidR="009C3936">
        <w:rPr>
          <w:rFonts w:ascii="Work Sans" w:hAnsi="Work Sans" w:cs="Arial"/>
          <w:sz w:val="20"/>
          <w:szCs w:val="22"/>
        </w:rPr>
        <w:t xml:space="preserve">a </w:t>
      </w:r>
      <w:r w:rsidR="00F30D78">
        <w:rPr>
          <w:rFonts w:ascii="Work Sans" w:hAnsi="Work Sans" w:cs="Arial"/>
          <w:sz w:val="20"/>
          <w:szCs w:val="22"/>
        </w:rPr>
        <w:t xml:space="preserve">brief </w:t>
      </w:r>
      <w:r w:rsidR="009C3936">
        <w:rPr>
          <w:rFonts w:ascii="Work Sans" w:hAnsi="Work Sans" w:cs="Arial"/>
          <w:sz w:val="20"/>
          <w:szCs w:val="22"/>
        </w:rPr>
        <w:t xml:space="preserve">written </w:t>
      </w:r>
      <w:r>
        <w:rPr>
          <w:rFonts w:ascii="Work Sans" w:hAnsi="Work Sans" w:cs="Arial"/>
          <w:sz w:val="20"/>
          <w:szCs w:val="22"/>
        </w:rPr>
        <w:t xml:space="preserve">summary of </w:t>
      </w:r>
      <w:r w:rsidR="003A4A88">
        <w:rPr>
          <w:rFonts w:ascii="Work Sans" w:hAnsi="Work Sans" w:cs="Arial"/>
          <w:sz w:val="20"/>
          <w:szCs w:val="22"/>
        </w:rPr>
        <w:t xml:space="preserve">the </w:t>
      </w:r>
      <w:r>
        <w:rPr>
          <w:rFonts w:ascii="Work Sans" w:hAnsi="Work Sans" w:cs="Arial"/>
          <w:sz w:val="20"/>
          <w:szCs w:val="22"/>
        </w:rPr>
        <w:t xml:space="preserve">visit </w:t>
      </w:r>
      <w:r w:rsidR="003A4A88">
        <w:rPr>
          <w:rFonts w:ascii="Work Sans" w:hAnsi="Work Sans" w:cs="Arial"/>
          <w:sz w:val="20"/>
          <w:szCs w:val="22"/>
        </w:rPr>
        <w:t xml:space="preserve">or meeting </w:t>
      </w:r>
      <w:r>
        <w:rPr>
          <w:rFonts w:ascii="Work Sans" w:hAnsi="Work Sans" w:cs="Arial"/>
          <w:sz w:val="20"/>
          <w:szCs w:val="22"/>
        </w:rPr>
        <w:t xml:space="preserve">and </w:t>
      </w:r>
      <w:r w:rsidR="009C3936">
        <w:rPr>
          <w:rFonts w:ascii="Work Sans" w:hAnsi="Work Sans" w:cs="Arial"/>
          <w:sz w:val="20"/>
          <w:szCs w:val="22"/>
        </w:rPr>
        <w:t>draft</w:t>
      </w:r>
      <w:r w:rsidR="00F30D78">
        <w:rPr>
          <w:rFonts w:ascii="Work Sans" w:hAnsi="Work Sans" w:cs="Arial"/>
          <w:sz w:val="20"/>
          <w:szCs w:val="22"/>
        </w:rPr>
        <w:t xml:space="preserve"> an</w:t>
      </w:r>
      <w:r>
        <w:rPr>
          <w:rFonts w:ascii="Work Sans" w:hAnsi="Work Sans" w:cs="Arial"/>
          <w:sz w:val="20"/>
          <w:szCs w:val="22"/>
        </w:rPr>
        <w:t xml:space="preserve"> action plan for pos</w:t>
      </w:r>
      <w:r w:rsidR="009C3936">
        <w:rPr>
          <w:rFonts w:ascii="Work Sans" w:hAnsi="Work Sans" w:cs="Arial"/>
          <w:sz w:val="20"/>
          <w:szCs w:val="22"/>
        </w:rPr>
        <w:t>sible areas of help and support with allocated responsibilities</w:t>
      </w:r>
      <w:r w:rsidR="003A4A88">
        <w:rPr>
          <w:rFonts w:ascii="Work Sans" w:hAnsi="Work Sans" w:cs="Arial"/>
          <w:sz w:val="20"/>
          <w:szCs w:val="22"/>
        </w:rPr>
        <w:t xml:space="preserve"> and agreed timelines.</w:t>
      </w:r>
    </w:p>
    <w:p w14:paraId="6035A739" w14:textId="51F130A1" w:rsidR="00B021F7" w:rsidRDefault="002A7057" w:rsidP="003F0A5A">
      <w:pPr>
        <w:pStyle w:val="ListParagraph"/>
        <w:numPr>
          <w:ilvl w:val="0"/>
          <w:numId w:val="3"/>
        </w:numPr>
        <w:ind w:right="-57"/>
        <w:rPr>
          <w:rFonts w:ascii="Work Sans" w:hAnsi="Work Sans" w:cs="Arial"/>
          <w:sz w:val="20"/>
          <w:szCs w:val="22"/>
        </w:rPr>
      </w:pPr>
      <w:r w:rsidRPr="002A7057">
        <w:rPr>
          <w:rFonts w:ascii="Work Sans" w:hAnsi="Work Sans" w:cs="Arial"/>
          <w:sz w:val="20"/>
          <w:szCs w:val="22"/>
        </w:rPr>
        <w:t>Prioritise urgent action</w:t>
      </w:r>
      <w:r w:rsidR="00AA2E25">
        <w:rPr>
          <w:rFonts w:ascii="Work Sans" w:hAnsi="Work Sans" w:cs="Arial"/>
          <w:sz w:val="20"/>
          <w:szCs w:val="22"/>
        </w:rPr>
        <w:t>s</w:t>
      </w:r>
      <w:r w:rsidRPr="002A7057">
        <w:rPr>
          <w:rFonts w:ascii="Work Sans" w:hAnsi="Work Sans" w:cs="Arial"/>
          <w:sz w:val="20"/>
          <w:szCs w:val="22"/>
        </w:rPr>
        <w:t xml:space="preserve"> and </w:t>
      </w:r>
      <w:r w:rsidR="00AA2E25">
        <w:rPr>
          <w:rFonts w:ascii="Work Sans" w:hAnsi="Work Sans" w:cs="Arial"/>
          <w:sz w:val="20"/>
          <w:szCs w:val="22"/>
        </w:rPr>
        <w:t>agree responsibilit</w:t>
      </w:r>
      <w:r w:rsidR="003A4A88">
        <w:rPr>
          <w:rFonts w:ascii="Work Sans" w:hAnsi="Work Sans" w:cs="Arial"/>
          <w:sz w:val="20"/>
          <w:szCs w:val="22"/>
        </w:rPr>
        <w:t>y</w:t>
      </w:r>
      <w:r w:rsidR="00AA2E25">
        <w:rPr>
          <w:rFonts w:ascii="Work Sans" w:hAnsi="Work Sans" w:cs="Arial"/>
          <w:sz w:val="20"/>
          <w:szCs w:val="22"/>
        </w:rPr>
        <w:t xml:space="preserve"> </w:t>
      </w:r>
      <w:r w:rsidRPr="002A7057">
        <w:rPr>
          <w:rFonts w:ascii="Work Sans" w:hAnsi="Work Sans" w:cs="Arial"/>
          <w:sz w:val="20"/>
          <w:szCs w:val="22"/>
        </w:rPr>
        <w:t xml:space="preserve">for each </w:t>
      </w:r>
      <w:r w:rsidR="009C3936">
        <w:rPr>
          <w:rFonts w:ascii="Work Sans" w:hAnsi="Work Sans" w:cs="Arial"/>
          <w:sz w:val="20"/>
          <w:szCs w:val="22"/>
        </w:rPr>
        <w:t>action</w:t>
      </w:r>
      <w:r w:rsidR="00AA2E25">
        <w:rPr>
          <w:rFonts w:ascii="Work Sans" w:hAnsi="Work Sans" w:cs="Arial"/>
          <w:sz w:val="20"/>
          <w:szCs w:val="22"/>
        </w:rPr>
        <w:t xml:space="preserve"> with </w:t>
      </w:r>
      <w:r w:rsidR="003A4A88">
        <w:rPr>
          <w:rFonts w:ascii="Work Sans" w:hAnsi="Work Sans" w:cs="Arial"/>
          <w:sz w:val="20"/>
          <w:szCs w:val="22"/>
        </w:rPr>
        <w:t>applicant</w:t>
      </w:r>
      <w:r w:rsidR="00AA2E25">
        <w:rPr>
          <w:rFonts w:ascii="Work Sans" w:hAnsi="Work Sans" w:cs="Arial"/>
          <w:sz w:val="20"/>
          <w:szCs w:val="22"/>
        </w:rPr>
        <w:t xml:space="preserve">, taking </w:t>
      </w:r>
      <w:r w:rsidR="00F30D78">
        <w:rPr>
          <w:rFonts w:ascii="Work Sans" w:hAnsi="Work Sans" w:cs="Arial"/>
          <w:sz w:val="20"/>
          <w:szCs w:val="22"/>
        </w:rPr>
        <w:t xml:space="preserve">care and </w:t>
      </w:r>
      <w:r w:rsidR="00AA2E25">
        <w:rPr>
          <w:rFonts w:ascii="Work Sans" w:hAnsi="Work Sans" w:cs="Arial"/>
          <w:sz w:val="20"/>
          <w:szCs w:val="22"/>
        </w:rPr>
        <w:t>consideration not to overwhelm</w:t>
      </w:r>
      <w:r w:rsidR="00F30D78">
        <w:rPr>
          <w:rFonts w:ascii="Work Sans" w:hAnsi="Work Sans" w:cs="Arial"/>
          <w:sz w:val="20"/>
          <w:szCs w:val="22"/>
        </w:rPr>
        <w:t xml:space="preserve"> them</w:t>
      </w:r>
      <w:r w:rsidR="00AA2E25">
        <w:rPr>
          <w:rFonts w:ascii="Work Sans" w:hAnsi="Work Sans" w:cs="Arial"/>
          <w:sz w:val="20"/>
          <w:szCs w:val="22"/>
        </w:rPr>
        <w:t>.</w:t>
      </w:r>
    </w:p>
    <w:p w14:paraId="48921F05" w14:textId="6D8ABE72" w:rsidR="009C3936" w:rsidRDefault="00C9048E" w:rsidP="003F0A5A">
      <w:pPr>
        <w:pStyle w:val="ListParagraph"/>
        <w:numPr>
          <w:ilvl w:val="0"/>
          <w:numId w:val="3"/>
        </w:numPr>
        <w:ind w:right="-57"/>
        <w:rPr>
          <w:rFonts w:ascii="Work Sans" w:hAnsi="Work Sans" w:cs="Arial"/>
          <w:sz w:val="20"/>
          <w:szCs w:val="22"/>
        </w:rPr>
      </w:pPr>
      <w:r>
        <w:rPr>
          <w:rFonts w:ascii="Work Sans" w:hAnsi="Work Sans" w:cs="Arial"/>
          <w:sz w:val="20"/>
          <w:szCs w:val="22"/>
        </w:rPr>
        <w:t>When required, g</w:t>
      </w:r>
      <w:r w:rsidR="009C3936">
        <w:rPr>
          <w:rFonts w:ascii="Work Sans" w:hAnsi="Work Sans" w:cs="Arial"/>
          <w:sz w:val="20"/>
          <w:szCs w:val="22"/>
        </w:rPr>
        <w:t xml:space="preserve">ain written consent from </w:t>
      </w:r>
      <w:r w:rsidR="003A4A88">
        <w:rPr>
          <w:rFonts w:ascii="Work Sans" w:hAnsi="Work Sans" w:cs="Arial"/>
          <w:sz w:val="20"/>
          <w:szCs w:val="22"/>
        </w:rPr>
        <w:t>applicant</w:t>
      </w:r>
      <w:r w:rsidR="009C3936">
        <w:rPr>
          <w:rFonts w:ascii="Work Sans" w:hAnsi="Work Sans" w:cs="Arial"/>
          <w:sz w:val="20"/>
          <w:szCs w:val="22"/>
        </w:rPr>
        <w:t xml:space="preserve"> to help advocate with other external parties in relation to their situation</w:t>
      </w:r>
      <w:r w:rsidR="00342DAD">
        <w:rPr>
          <w:rFonts w:ascii="Work Sans" w:hAnsi="Work Sans" w:cs="Arial"/>
          <w:sz w:val="20"/>
          <w:szCs w:val="22"/>
        </w:rPr>
        <w:t xml:space="preserve"> (third party authorisation).</w:t>
      </w:r>
    </w:p>
    <w:p w14:paraId="5D7A328F" w14:textId="053F6DF6" w:rsidR="0056019E" w:rsidRDefault="0056019E" w:rsidP="003F0A5A">
      <w:pPr>
        <w:pStyle w:val="ListParagraph"/>
        <w:numPr>
          <w:ilvl w:val="0"/>
          <w:numId w:val="3"/>
        </w:numPr>
        <w:ind w:right="-57"/>
        <w:rPr>
          <w:rFonts w:ascii="Work Sans" w:hAnsi="Work Sans" w:cs="Arial"/>
          <w:sz w:val="20"/>
          <w:szCs w:val="22"/>
        </w:rPr>
      </w:pPr>
      <w:r>
        <w:rPr>
          <w:rFonts w:ascii="Work Sans" w:hAnsi="Work Sans" w:cs="Arial"/>
          <w:sz w:val="20"/>
          <w:szCs w:val="22"/>
        </w:rPr>
        <w:t>Liaise with other agencies (</w:t>
      </w:r>
      <w:proofErr w:type="spellStart"/>
      <w:r>
        <w:rPr>
          <w:rFonts w:ascii="Work Sans" w:hAnsi="Work Sans" w:cs="Arial"/>
          <w:sz w:val="20"/>
          <w:szCs w:val="22"/>
        </w:rPr>
        <w:t>eg</w:t>
      </w:r>
      <w:proofErr w:type="spellEnd"/>
      <w:r>
        <w:rPr>
          <w:rFonts w:ascii="Work Sans" w:hAnsi="Work Sans" w:cs="Arial"/>
          <w:sz w:val="20"/>
          <w:szCs w:val="22"/>
        </w:rPr>
        <w:t>, DWP, Social Services, NHS, other charities, voluntary organisations</w:t>
      </w:r>
      <w:r w:rsidR="00E572C3">
        <w:rPr>
          <w:rFonts w:ascii="Work Sans" w:hAnsi="Work Sans" w:cs="Arial"/>
          <w:sz w:val="20"/>
          <w:szCs w:val="22"/>
        </w:rPr>
        <w:t>,</w:t>
      </w:r>
      <w:r>
        <w:rPr>
          <w:rFonts w:ascii="Work Sans" w:hAnsi="Work Sans" w:cs="Arial"/>
          <w:sz w:val="20"/>
          <w:szCs w:val="22"/>
        </w:rPr>
        <w:t xml:space="preserve"> occupational benevolent funds</w:t>
      </w:r>
      <w:r w:rsidR="00E572C3">
        <w:rPr>
          <w:rFonts w:ascii="Work Sans" w:hAnsi="Work Sans" w:cs="Arial"/>
          <w:sz w:val="20"/>
          <w:szCs w:val="22"/>
        </w:rPr>
        <w:t>, Dioceses, CofE Pensions Board etc.</w:t>
      </w:r>
      <w:r>
        <w:rPr>
          <w:rFonts w:ascii="Work Sans" w:hAnsi="Work Sans" w:cs="Arial"/>
          <w:sz w:val="20"/>
          <w:szCs w:val="22"/>
        </w:rPr>
        <w:t>) where necessary.</w:t>
      </w:r>
    </w:p>
    <w:p w14:paraId="28AB5933" w14:textId="4B437897" w:rsidR="0056019E" w:rsidRDefault="0056019E" w:rsidP="003F0A5A">
      <w:pPr>
        <w:pStyle w:val="ListParagraph"/>
        <w:numPr>
          <w:ilvl w:val="0"/>
          <w:numId w:val="3"/>
        </w:numPr>
        <w:ind w:right="-57"/>
        <w:rPr>
          <w:rFonts w:ascii="Work Sans" w:hAnsi="Work Sans" w:cs="Arial"/>
          <w:sz w:val="20"/>
          <w:szCs w:val="22"/>
        </w:rPr>
      </w:pPr>
      <w:r>
        <w:rPr>
          <w:rFonts w:ascii="Work Sans" w:hAnsi="Work Sans" w:cs="Arial"/>
          <w:sz w:val="20"/>
          <w:szCs w:val="22"/>
        </w:rPr>
        <w:t xml:space="preserve">Refer to our own partnership </w:t>
      </w:r>
      <w:r w:rsidR="004B72E7">
        <w:rPr>
          <w:rFonts w:ascii="Work Sans" w:hAnsi="Work Sans" w:cs="Arial"/>
          <w:sz w:val="20"/>
          <w:szCs w:val="22"/>
        </w:rPr>
        <w:t xml:space="preserve">support </w:t>
      </w:r>
      <w:r>
        <w:rPr>
          <w:rFonts w:ascii="Work Sans" w:hAnsi="Work Sans" w:cs="Arial"/>
          <w:sz w:val="20"/>
          <w:szCs w:val="22"/>
        </w:rPr>
        <w:t>services if appropriate (</w:t>
      </w:r>
      <w:proofErr w:type="spellStart"/>
      <w:r>
        <w:rPr>
          <w:rFonts w:ascii="Work Sans" w:hAnsi="Work Sans" w:cs="Arial"/>
          <w:sz w:val="20"/>
          <w:szCs w:val="22"/>
        </w:rPr>
        <w:t>eg</w:t>
      </w:r>
      <w:proofErr w:type="spellEnd"/>
      <w:r>
        <w:rPr>
          <w:rFonts w:ascii="Work Sans" w:hAnsi="Work Sans" w:cs="Arial"/>
          <w:sz w:val="20"/>
          <w:szCs w:val="22"/>
        </w:rPr>
        <w:t xml:space="preserve">, CMCU, </w:t>
      </w:r>
      <w:proofErr w:type="spellStart"/>
      <w:r>
        <w:rPr>
          <w:rFonts w:ascii="Work Sans" w:hAnsi="Work Sans" w:cs="Arial"/>
          <w:sz w:val="20"/>
          <w:szCs w:val="22"/>
        </w:rPr>
        <w:t>StepChange</w:t>
      </w:r>
      <w:proofErr w:type="spellEnd"/>
      <w:r>
        <w:rPr>
          <w:rFonts w:ascii="Work Sans" w:hAnsi="Work Sans" w:cs="Arial"/>
          <w:sz w:val="20"/>
          <w:szCs w:val="22"/>
        </w:rPr>
        <w:t xml:space="preserve"> Debt Charity, </w:t>
      </w:r>
      <w:proofErr w:type="spellStart"/>
      <w:r>
        <w:rPr>
          <w:rFonts w:ascii="Work Sans" w:hAnsi="Work Sans" w:cs="Arial"/>
          <w:sz w:val="20"/>
          <w:szCs w:val="22"/>
        </w:rPr>
        <w:t>Sle</w:t>
      </w:r>
      <w:r w:rsidR="004B72E7">
        <w:rPr>
          <w:rFonts w:ascii="Work Sans" w:hAnsi="Work Sans" w:cs="Arial"/>
          <w:sz w:val="20"/>
          <w:szCs w:val="22"/>
        </w:rPr>
        <w:t>epstation</w:t>
      </w:r>
      <w:proofErr w:type="spellEnd"/>
      <w:r w:rsidR="004B72E7">
        <w:rPr>
          <w:rFonts w:ascii="Work Sans" w:hAnsi="Work Sans" w:cs="Arial"/>
          <w:sz w:val="20"/>
          <w:szCs w:val="22"/>
        </w:rPr>
        <w:t>, The OT Practice etc) for help and support.</w:t>
      </w:r>
    </w:p>
    <w:p w14:paraId="767607FA" w14:textId="0D4C4D57" w:rsidR="00117BAF" w:rsidRDefault="00117BAF" w:rsidP="003F0A5A">
      <w:pPr>
        <w:pStyle w:val="ListParagraph"/>
        <w:numPr>
          <w:ilvl w:val="0"/>
          <w:numId w:val="3"/>
        </w:numPr>
        <w:ind w:right="-57"/>
        <w:rPr>
          <w:rFonts w:ascii="Work Sans" w:hAnsi="Work Sans" w:cs="Arial"/>
          <w:sz w:val="20"/>
          <w:szCs w:val="22"/>
        </w:rPr>
      </w:pPr>
      <w:r>
        <w:rPr>
          <w:rFonts w:ascii="Work Sans" w:hAnsi="Work Sans" w:cs="Arial"/>
          <w:sz w:val="20"/>
          <w:szCs w:val="22"/>
        </w:rPr>
        <w:t>Research and identify any local support groups, organisations, charities that may help applicants engage with local community, for longer-term support.</w:t>
      </w:r>
    </w:p>
    <w:p w14:paraId="75D4129D" w14:textId="4DA27123" w:rsidR="0056019E" w:rsidRDefault="0056019E" w:rsidP="003F0A5A">
      <w:pPr>
        <w:pStyle w:val="ListParagraph"/>
        <w:numPr>
          <w:ilvl w:val="0"/>
          <w:numId w:val="3"/>
        </w:numPr>
        <w:ind w:right="-57"/>
        <w:rPr>
          <w:rFonts w:ascii="Work Sans" w:hAnsi="Work Sans" w:cs="Arial"/>
          <w:sz w:val="20"/>
          <w:szCs w:val="22"/>
        </w:rPr>
      </w:pPr>
      <w:r>
        <w:rPr>
          <w:rFonts w:ascii="Work Sans" w:hAnsi="Work Sans" w:cs="Arial"/>
          <w:sz w:val="20"/>
          <w:szCs w:val="22"/>
        </w:rPr>
        <w:t xml:space="preserve">Consider </w:t>
      </w:r>
      <w:r w:rsidR="00E572C3">
        <w:rPr>
          <w:rFonts w:ascii="Work Sans" w:hAnsi="Work Sans" w:cs="Arial"/>
          <w:sz w:val="20"/>
          <w:szCs w:val="22"/>
        </w:rPr>
        <w:t xml:space="preserve">and recommend most appropriate grant support through our own </w:t>
      </w:r>
      <w:r w:rsidR="00420F17">
        <w:rPr>
          <w:rFonts w:ascii="Work Sans" w:hAnsi="Work Sans" w:cs="Arial"/>
          <w:sz w:val="20"/>
          <w:szCs w:val="22"/>
        </w:rPr>
        <w:t xml:space="preserve">internal </w:t>
      </w:r>
      <w:r w:rsidR="00E572C3">
        <w:rPr>
          <w:rFonts w:ascii="Work Sans" w:hAnsi="Work Sans" w:cs="Arial"/>
          <w:sz w:val="20"/>
          <w:szCs w:val="22"/>
        </w:rPr>
        <w:t>grants programme</w:t>
      </w:r>
      <w:r w:rsidR="00BA088C">
        <w:rPr>
          <w:rFonts w:ascii="Work Sans" w:hAnsi="Work Sans" w:cs="Arial"/>
          <w:sz w:val="20"/>
          <w:szCs w:val="22"/>
        </w:rPr>
        <w:t>.</w:t>
      </w:r>
    </w:p>
    <w:p w14:paraId="08E80DD2" w14:textId="0A4AAF8C" w:rsidR="004B72E7" w:rsidRDefault="004B72E7" w:rsidP="003F0A5A">
      <w:pPr>
        <w:pStyle w:val="ListParagraph"/>
        <w:numPr>
          <w:ilvl w:val="0"/>
          <w:numId w:val="3"/>
        </w:numPr>
        <w:ind w:right="-57"/>
        <w:rPr>
          <w:rFonts w:ascii="Work Sans" w:hAnsi="Work Sans" w:cs="Arial"/>
          <w:sz w:val="20"/>
          <w:szCs w:val="22"/>
        </w:rPr>
      </w:pPr>
      <w:r>
        <w:rPr>
          <w:rFonts w:ascii="Work Sans" w:hAnsi="Work Sans" w:cs="Arial"/>
          <w:sz w:val="20"/>
          <w:szCs w:val="22"/>
        </w:rPr>
        <w:t xml:space="preserve">Advocate on behalf of the </w:t>
      </w:r>
      <w:r w:rsidR="00420F17">
        <w:rPr>
          <w:rFonts w:ascii="Work Sans" w:hAnsi="Work Sans" w:cs="Arial"/>
          <w:sz w:val="20"/>
          <w:szCs w:val="22"/>
        </w:rPr>
        <w:t>applicant</w:t>
      </w:r>
      <w:r>
        <w:rPr>
          <w:rFonts w:ascii="Work Sans" w:hAnsi="Work Sans" w:cs="Arial"/>
          <w:sz w:val="20"/>
          <w:szCs w:val="22"/>
        </w:rPr>
        <w:t xml:space="preserve"> (</w:t>
      </w:r>
      <w:proofErr w:type="spellStart"/>
      <w:r>
        <w:rPr>
          <w:rFonts w:ascii="Work Sans" w:hAnsi="Work Sans" w:cs="Arial"/>
          <w:sz w:val="20"/>
          <w:szCs w:val="22"/>
        </w:rPr>
        <w:t>eg</w:t>
      </w:r>
      <w:proofErr w:type="spellEnd"/>
      <w:r>
        <w:rPr>
          <w:rFonts w:ascii="Work Sans" w:hAnsi="Work Sans" w:cs="Arial"/>
          <w:sz w:val="20"/>
          <w:szCs w:val="22"/>
        </w:rPr>
        <w:t xml:space="preserve">, complete internal and external applications, liaise with other external agencies, members of the Church where necessary). </w:t>
      </w:r>
    </w:p>
    <w:p w14:paraId="4008C604" w14:textId="16E63EB9" w:rsidR="00420F17" w:rsidRDefault="00C74A82" w:rsidP="003F0A5A">
      <w:pPr>
        <w:pStyle w:val="ListParagraph"/>
        <w:numPr>
          <w:ilvl w:val="0"/>
          <w:numId w:val="3"/>
        </w:numPr>
        <w:ind w:right="-57"/>
        <w:rPr>
          <w:rFonts w:ascii="Work Sans" w:hAnsi="Work Sans" w:cs="Arial"/>
          <w:sz w:val="20"/>
          <w:szCs w:val="22"/>
        </w:rPr>
      </w:pPr>
      <w:r>
        <w:rPr>
          <w:rFonts w:ascii="Work Sans" w:hAnsi="Work Sans" w:cs="Arial"/>
          <w:sz w:val="20"/>
          <w:szCs w:val="22"/>
        </w:rPr>
        <w:t>A</w:t>
      </w:r>
      <w:r w:rsidR="00420F17">
        <w:rPr>
          <w:rFonts w:ascii="Work Sans" w:hAnsi="Work Sans" w:cs="Arial"/>
          <w:sz w:val="20"/>
          <w:szCs w:val="22"/>
        </w:rPr>
        <w:t xml:space="preserve">ct as third party </w:t>
      </w:r>
      <w:r w:rsidR="003500DB">
        <w:rPr>
          <w:rFonts w:ascii="Work Sans" w:hAnsi="Work Sans" w:cs="Arial"/>
          <w:sz w:val="20"/>
          <w:szCs w:val="22"/>
        </w:rPr>
        <w:t xml:space="preserve">for </w:t>
      </w:r>
      <w:r>
        <w:rPr>
          <w:rFonts w:ascii="Work Sans" w:hAnsi="Work Sans" w:cs="Arial"/>
          <w:sz w:val="20"/>
          <w:szCs w:val="22"/>
        </w:rPr>
        <w:t xml:space="preserve">complaints, mediation or </w:t>
      </w:r>
      <w:r w:rsidR="00420F17">
        <w:rPr>
          <w:rFonts w:ascii="Work Sans" w:hAnsi="Work Sans" w:cs="Arial"/>
          <w:sz w:val="20"/>
          <w:szCs w:val="22"/>
        </w:rPr>
        <w:t>appeal hearings</w:t>
      </w:r>
      <w:r w:rsidR="003B2330">
        <w:rPr>
          <w:rFonts w:ascii="Work Sans" w:hAnsi="Work Sans" w:cs="Arial"/>
          <w:sz w:val="20"/>
          <w:szCs w:val="22"/>
        </w:rPr>
        <w:t xml:space="preserve"> with applicant</w:t>
      </w:r>
      <w:r w:rsidR="003500DB">
        <w:rPr>
          <w:rFonts w:ascii="Work Sans" w:hAnsi="Work Sans" w:cs="Arial"/>
          <w:sz w:val="20"/>
          <w:szCs w:val="22"/>
        </w:rPr>
        <w:t>s, either in person, online</w:t>
      </w:r>
      <w:r w:rsidR="000A759B">
        <w:rPr>
          <w:rFonts w:ascii="Work Sans" w:hAnsi="Work Sans" w:cs="Arial"/>
          <w:sz w:val="20"/>
          <w:szCs w:val="22"/>
        </w:rPr>
        <w:t>, or helping prepare a written submission</w:t>
      </w:r>
      <w:r w:rsidR="003B2330">
        <w:rPr>
          <w:rFonts w:ascii="Work Sans" w:hAnsi="Work Sans" w:cs="Arial"/>
          <w:sz w:val="20"/>
          <w:szCs w:val="22"/>
        </w:rPr>
        <w:t>.</w:t>
      </w:r>
    </w:p>
    <w:p w14:paraId="60838F54" w14:textId="6E6E9586" w:rsidR="007F045D" w:rsidRPr="002A7057" w:rsidRDefault="007F045D" w:rsidP="003F0A5A">
      <w:pPr>
        <w:pStyle w:val="ListParagraph"/>
        <w:numPr>
          <w:ilvl w:val="0"/>
          <w:numId w:val="3"/>
        </w:numPr>
        <w:ind w:right="-57"/>
        <w:rPr>
          <w:rFonts w:ascii="Work Sans" w:hAnsi="Work Sans" w:cs="Arial"/>
          <w:sz w:val="20"/>
          <w:szCs w:val="22"/>
        </w:rPr>
      </w:pPr>
      <w:r>
        <w:rPr>
          <w:rFonts w:ascii="Work Sans" w:hAnsi="Work Sans" w:cs="Arial"/>
          <w:sz w:val="20"/>
          <w:szCs w:val="22"/>
        </w:rPr>
        <w:t xml:space="preserve">Keep </w:t>
      </w:r>
      <w:r w:rsidR="00D97E78">
        <w:rPr>
          <w:rFonts w:ascii="Work Sans" w:hAnsi="Work Sans" w:cs="Arial"/>
          <w:sz w:val="20"/>
          <w:szCs w:val="22"/>
        </w:rPr>
        <w:t xml:space="preserve">accurate and objective notes and communications within our CRM </w:t>
      </w:r>
      <w:proofErr w:type="gramStart"/>
      <w:r w:rsidR="00D97E78">
        <w:rPr>
          <w:rFonts w:ascii="Work Sans" w:hAnsi="Work Sans" w:cs="Arial"/>
          <w:sz w:val="20"/>
          <w:szCs w:val="22"/>
        </w:rPr>
        <w:t>system</w:t>
      </w:r>
      <w:r w:rsidR="00E21237">
        <w:rPr>
          <w:rFonts w:ascii="Work Sans" w:hAnsi="Work Sans" w:cs="Arial"/>
          <w:sz w:val="20"/>
          <w:szCs w:val="22"/>
        </w:rPr>
        <w:t>, and</w:t>
      </w:r>
      <w:proofErr w:type="gramEnd"/>
      <w:r w:rsidR="00E21237">
        <w:rPr>
          <w:rFonts w:ascii="Work Sans" w:hAnsi="Work Sans" w:cs="Arial"/>
          <w:sz w:val="20"/>
          <w:szCs w:val="22"/>
        </w:rPr>
        <w:t xml:space="preserve"> </w:t>
      </w:r>
      <w:r w:rsidR="00FC77B3">
        <w:rPr>
          <w:rFonts w:ascii="Work Sans" w:hAnsi="Work Sans" w:cs="Arial"/>
          <w:sz w:val="20"/>
          <w:szCs w:val="22"/>
        </w:rPr>
        <w:t>ensure this is kept up to date on a daily basis.</w:t>
      </w:r>
    </w:p>
    <w:p w14:paraId="33AE7970" w14:textId="1D43B8B1" w:rsidR="002A7057" w:rsidRDefault="002A7057" w:rsidP="002A7057">
      <w:pPr>
        <w:ind w:right="-57"/>
        <w:rPr>
          <w:rFonts w:ascii="Work Sans" w:hAnsi="Work Sans" w:cs="Arial"/>
          <w:color w:val="FF0000"/>
          <w:sz w:val="20"/>
          <w:szCs w:val="22"/>
        </w:rPr>
      </w:pPr>
    </w:p>
    <w:p w14:paraId="4A1132F8" w14:textId="77777777" w:rsidR="002A7057" w:rsidRPr="002A7057" w:rsidRDefault="002A7057" w:rsidP="002A7057">
      <w:pPr>
        <w:ind w:right="-57"/>
        <w:rPr>
          <w:rFonts w:ascii="Work Sans" w:hAnsi="Work Sans" w:cs="Arial"/>
          <w:color w:val="FF0000"/>
          <w:sz w:val="20"/>
          <w:szCs w:val="22"/>
        </w:rPr>
      </w:pPr>
    </w:p>
    <w:p w14:paraId="47A5DD95" w14:textId="2D420BDF" w:rsidR="0057541C" w:rsidRPr="0056019E" w:rsidRDefault="0056019E" w:rsidP="003F0A5A">
      <w:pPr>
        <w:pStyle w:val="ListParagraph"/>
        <w:numPr>
          <w:ilvl w:val="0"/>
          <w:numId w:val="1"/>
        </w:numPr>
        <w:ind w:right="-57"/>
        <w:rPr>
          <w:rFonts w:ascii="Work Sans" w:hAnsi="Work Sans" w:cs="Arial"/>
          <w:b/>
          <w:sz w:val="22"/>
          <w:szCs w:val="22"/>
        </w:rPr>
      </w:pPr>
      <w:r w:rsidRPr="0056019E">
        <w:rPr>
          <w:rFonts w:ascii="Work Sans" w:hAnsi="Work Sans" w:cs="Arial"/>
          <w:b/>
          <w:sz w:val="22"/>
          <w:szCs w:val="22"/>
        </w:rPr>
        <w:t>Follow-up</w:t>
      </w:r>
    </w:p>
    <w:p w14:paraId="12ECDFDA" w14:textId="50CD3986" w:rsidR="00B021F7" w:rsidRDefault="0056019E" w:rsidP="003F0A5A">
      <w:pPr>
        <w:pStyle w:val="ListParagraph"/>
        <w:numPr>
          <w:ilvl w:val="0"/>
          <w:numId w:val="3"/>
        </w:numPr>
        <w:ind w:right="-57"/>
        <w:rPr>
          <w:rFonts w:ascii="Work Sans" w:hAnsi="Work Sans" w:cs="Arial"/>
          <w:sz w:val="20"/>
          <w:szCs w:val="22"/>
        </w:rPr>
      </w:pPr>
      <w:r w:rsidRPr="0056019E">
        <w:rPr>
          <w:rFonts w:ascii="Work Sans" w:hAnsi="Work Sans" w:cs="Arial"/>
          <w:sz w:val="20"/>
          <w:szCs w:val="22"/>
        </w:rPr>
        <w:t>Manage</w:t>
      </w:r>
      <w:r w:rsidR="004B72E7">
        <w:rPr>
          <w:rFonts w:ascii="Work Sans" w:hAnsi="Work Sans" w:cs="Arial"/>
          <w:sz w:val="20"/>
          <w:szCs w:val="22"/>
        </w:rPr>
        <w:t xml:space="preserve"> and update</w:t>
      </w:r>
      <w:r w:rsidRPr="0056019E">
        <w:rPr>
          <w:rFonts w:ascii="Work Sans" w:hAnsi="Work Sans" w:cs="Arial"/>
          <w:sz w:val="20"/>
          <w:szCs w:val="22"/>
        </w:rPr>
        <w:t xml:space="preserve"> action plans</w:t>
      </w:r>
      <w:r w:rsidR="004B72E7">
        <w:rPr>
          <w:rFonts w:ascii="Work Sans" w:hAnsi="Work Sans" w:cs="Arial"/>
          <w:sz w:val="20"/>
          <w:szCs w:val="22"/>
        </w:rPr>
        <w:t xml:space="preserve">, while keeping in </w:t>
      </w:r>
      <w:r w:rsidRPr="0056019E">
        <w:rPr>
          <w:rFonts w:ascii="Work Sans" w:hAnsi="Work Sans" w:cs="Arial"/>
          <w:sz w:val="20"/>
          <w:szCs w:val="22"/>
        </w:rPr>
        <w:t xml:space="preserve">contact </w:t>
      </w:r>
      <w:r w:rsidR="004B72E7">
        <w:rPr>
          <w:rFonts w:ascii="Work Sans" w:hAnsi="Work Sans" w:cs="Arial"/>
          <w:sz w:val="20"/>
          <w:szCs w:val="22"/>
        </w:rPr>
        <w:t xml:space="preserve">with beneficiary on a regular basis.  </w:t>
      </w:r>
    </w:p>
    <w:p w14:paraId="6C249A60" w14:textId="1272B4EF" w:rsidR="004B72E7" w:rsidRPr="0056019E" w:rsidRDefault="004B72E7" w:rsidP="003F0A5A">
      <w:pPr>
        <w:pStyle w:val="ListParagraph"/>
        <w:numPr>
          <w:ilvl w:val="0"/>
          <w:numId w:val="3"/>
        </w:numPr>
        <w:ind w:right="-57"/>
        <w:rPr>
          <w:rFonts w:ascii="Work Sans" w:hAnsi="Work Sans" w:cs="Arial"/>
          <w:sz w:val="20"/>
          <w:szCs w:val="22"/>
        </w:rPr>
      </w:pPr>
      <w:r>
        <w:rPr>
          <w:rFonts w:ascii="Work Sans" w:hAnsi="Work Sans" w:cs="Arial"/>
          <w:sz w:val="20"/>
          <w:szCs w:val="22"/>
        </w:rPr>
        <w:t xml:space="preserve">Encourage and empower </w:t>
      </w:r>
      <w:r w:rsidR="003B2330">
        <w:rPr>
          <w:rFonts w:ascii="Work Sans" w:hAnsi="Work Sans" w:cs="Arial"/>
          <w:sz w:val="20"/>
          <w:szCs w:val="22"/>
        </w:rPr>
        <w:t>applicants</w:t>
      </w:r>
      <w:r>
        <w:rPr>
          <w:rFonts w:ascii="Work Sans" w:hAnsi="Work Sans" w:cs="Arial"/>
          <w:sz w:val="20"/>
          <w:szCs w:val="22"/>
        </w:rPr>
        <w:t xml:space="preserve"> to complete their actions and know when to step in</w:t>
      </w:r>
      <w:r w:rsidR="003B2330">
        <w:rPr>
          <w:rFonts w:ascii="Work Sans" w:hAnsi="Work Sans" w:cs="Arial"/>
          <w:sz w:val="20"/>
          <w:szCs w:val="22"/>
        </w:rPr>
        <w:t>,</w:t>
      </w:r>
      <w:r>
        <w:rPr>
          <w:rFonts w:ascii="Work Sans" w:hAnsi="Work Sans" w:cs="Arial"/>
          <w:sz w:val="20"/>
          <w:szCs w:val="22"/>
        </w:rPr>
        <w:t xml:space="preserve"> as and when necessary.</w:t>
      </w:r>
    </w:p>
    <w:p w14:paraId="5BB802D1" w14:textId="3CF6AAA8" w:rsidR="0056019E" w:rsidRDefault="0056019E" w:rsidP="003F0A5A">
      <w:pPr>
        <w:pStyle w:val="ListParagraph"/>
        <w:numPr>
          <w:ilvl w:val="0"/>
          <w:numId w:val="3"/>
        </w:numPr>
        <w:ind w:right="-57"/>
        <w:rPr>
          <w:rFonts w:ascii="Work Sans" w:hAnsi="Work Sans" w:cs="Arial"/>
          <w:sz w:val="20"/>
          <w:szCs w:val="22"/>
        </w:rPr>
      </w:pPr>
      <w:r w:rsidRPr="0056019E">
        <w:rPr>
          <w:rFonts w:ascii="Work Sans" w:hAnsi="Work Sans" w:cs="Arial"/>
          <w:sz w:val="20"/>
          <w:szCs w:val="22"/>
        </w:rPr>
        <w:t>Only in exceptional circumstances, consider a further home visit, if deemed appropriate.</w:t>
      </w:r>
    </w:p>
    <w:p w14:paraId="5DFDB264" w14:textId="2ECF5D3D" w:rsidR="009C3936" w:rsidRDefault="009C3936" w:rsidP="003F0A5A">
      <w:pPr>
        <w:pStyle w:val="ListParagraph"/>
        <w:numPr>
          <w:ilvl w:val="0"/>
          <w:numId w:val="3"/>
        </w:numPr>
        <w:ind w:right="-57"/>
        <w:rPr>
          <w:rFonts w:ascii="Work Sans" w:hAnsi="Work Sans" w:cs="Arial"/>
          <w:sz w:val="20"/>
          <w:szCs w:val="22"/>
        </w:rPr>
      </w:pPr>
      <w:r>
        <w:rPr>
          <w:rFonts w:ascii="Work Sans" w:hAnsi="Work Sans" w:cs="Arial"/>
          <w:sz w:val="20"/>
          <w:szCs w:val="22"/>
        </w:rPr>
        <w:lastRenderedPageBreak/>
        <w:t xml:space="preserve">Manage expectations of </w:t>
      </w:r>
      <w:r w:rsidR="00683762">
        <w:rPr>
          <w:rFonts w:ascii="Work Sans" w:hAnsi="Work Sans" w:cs="Arial"/>
          <w:sz w:val="20"/>
          <w:szCs w:val="22"/>
        </w:rPr>
        <w:t xml:space="preserve">household </w:t>
      </w:r>
      <w:r>
        <w:rPr>
          <w:rFonts w:ascii="Work Sans" w:hAnsi="Work Sans" w:cs="Arial"/>
          <w:sz w:val="20"/>
          <w:szCs w:val="22"/>
        </w:rPr>
        <w:t>by closing action plans and to encourag</w:t>
      </w:r>
      <w:r w:rsidR="00683762">
        <w:rPr>
          <w:rFonts w:ascii="Work Sans" w:hAnsi="Work Sans" w:cs="Arial"/>
          <w:sz w:val="20"/>
          <w:szCs w:val="22"/>
        </w:rPr>
        <w:t xml:space="preserve">e future communications </w:t>
      </w:r>
      <w:r>
        <w:rPr>
          <w:rFonts w:ascii="Work Sans" w:hAnsi="Work Sans" w:cs="Arial"/>
          <w:sz w:val="20"/>
          <w:szCs w:val="22"/>
        </w:rPr>
        <w:t>through the grants and services team.</w:t>
      </w:r>
    </w:p>
    <w:p w14:paraId="030F7D73" w14:textId="610B127A" w:rsidR="00647E21" w:rsidRPr="004B72E7" w:rsidRDefault="00647E21" w:rsidP="00647E21">
      <w:pPr>
        <w:pStyle w:val="ListParagraph"/>
        <w:numPr>
          <w:ilvl w:val="0"/>
          <w:numId w:val="3"/>
        </w:numPr>
        <w:ind w:right="-57"/>
        <w:rPr>
          <w:rFonts w:ascii="Work Sans" w:hAnsi="Work Sans" w:cs="Arial"/>
          <w:sz w:val="20"/>
          <w:szCs w:val="22"/>
        </w:rPr>
      </w:pPr>
      <w:r>
        <w:rPr>
          <w:rFonts w:ascii="Work Sans" w:hAnsi="Work Sans" w:cs="Arial"/>
          <w:sz w:val="20"/>
          <w:szCs w:val="22"/>
        </w:rPr>
        <w:t>Keep a log of all annual income identified (successful benefits, appeals, external grants for impact measurement purposes)</w:t>
      </w:r>
      <w:r w:rsidR="00233968">
        <w:rPr>
          <w:rFonts w:ascii="Work Sans" w:hAnsi="Work Sans" w:cs="Arial"/>
          <w:sz w:val="20"/>
          <w:szCs w:val="22"/>
        </w:rPr>
        <w:t xml:space="preserve"> on </w:t>
      </w:r>
      <w:r w:rsidR="00CA1866">
        <w:rPr>
          <w:rFonts w:ascii="Work Sans" w:hAnsi="Work Sans" w:cs="Arial"/>
          <w:sz w:val="20"/>
          <w:szCs w:val="22"/>
        </w:rPr>
        <w:t>CRM system.</w:t>
      </w:r>
    </w:p>
    <w:p w14:paraId="265344F6" w14:textId="26924CA9" w:rsidR="004B72E7" w:rsidRPr="004B72E7" w:rsidRDefault="004B72E7" w:rsidP="004B72E7">
      <w:pPr>
        <w:ind w:right="-57"/>
        <w:rPr>
          <w:rFonts w:ascii="Work Sans" w:hAnsi="Work Sans" w:cs="Arial"/>
          <w:sz w:val="20"/>
          <w:szCs w:val="22"/>
        </w:rPr>
      </w:pPr>
    </w:p>
    <w:p w14:paraId="3DEAA333" w14:textId="77777777" w:rsidR="002A7057" w:rsidRPr="00AC74E8" w:rsidRDefault="002A7057" w:rsidP="00B021F7">
      <w:pPr>
        <w:pStyle w:val="ListParagraph"/>
        <w:ind w:right="-57"/>
        <w:rPr>
          <w:rFonts w:ascii="Work Sans" w:hAnsi="Work Sans" w:cs="Arial"/>
          <w:color w:val="FF0000"/>
          <w:sz w:val="20"/>
          <w:szCs w:val="22"/>
        </w:rPr>
      </w:pPr>
    </w:p>
    <w:p w14:paraId="29BDD105" w14:textId="7E0426B7" w:rsidR="001C41D3" w:rsidRPr="00EE5110" w:rsidRDefault="00F45F9D" w:rsidP="00EE5110">
      <w:pPr>
        <w:pStyle w:val="ListParagraph"/>
        <w:numPr>
          <w:ilvl w:val="0"/>
          <w:numId w:val="1"/>
        </w:numPr>
        <w:ind w:left="567" w:right="-57" w:hanging="567"/>
        <w:rPr>
          <w:rFonts w:ascii="Work Sans" w:hAnsi="Work Sans" w:cs="Arial"/>
          <w:b/>
          <w:sz w:val="22"/>
          <w:szCs w:val="22"/>
        </w:rPr>
      </w:pPr>
      <w:r w:rsidRPr="00AA2E25">
        <w:rPr>
          <w:rFonts w:ascii="Work Sans" w:hAnsi="Work Sans" w:cs="Arial"/>
          <w:b/>
          <w:sz w:val="22"/>
          <w:szCs w:val="22"/>
        </w:rPr>
        <w:t>Other reasonable duties and projects commensurate with the post</w:t>
      </w:r>
    </w:p>
    <w:p w14:paraId="343994EA" w14:textId="4A4A9187" w:rsidR="000A759B" w:rsidRDefault="000A759B" w:rsidP="003F0A5A">
      <w:pPr>
        <w:pStyle w:val="ListParagraph"/>
        <w:numPr>
          <w:ilvl w:val="0"/>
          <w:numId w:val="5"/>
        </w:numPr>
        <w:ind w:right="-57"/>
        <w:rPr>
          <w:rFonts w:ascii="Work Sans" w:hAnsi="Work Sans" w:cs="Arial"/>
          <w:sz w:val="20"/>
          <w:szCs w:val="22"/>
        </w:rPr>
      </w:pPr>
      <w:r>
        <w:rPr>
          <w:rFonts w:ascii="Work Sans" w:hAnsi="Work Sans" w:cs="Arial"/>
          <w:sz w:val="20"/>
          <w:szCs w:val="22"/>
        </w:rPr>
        <w:t>Support and work</w:t>
      </w:r>
      <w:r w:rsidR="00B32338">
        <w:rPr>
          <w:rFonts w:ascii="Work Sans" w:hAnsi="Work Sans" w:cs="Arial"/>
          <w:sz w:val="20"/>
          <w:szCs w:val="22"/>
        </w:rPr>
        <w:t xml:space="preserve"> closely with other VC colleagues sharing areas of expertise.</w:t>
      </w:r>
    </w:p>
    <w:p w14:paraId="5278BC08" w14:textId="1A01056B" w:rsidR="00043F73" w:rsidRDefault="00043F73" w:rsidP="003F0A5A">
      <w:pPr>
        <w:pStyle w:val="ListParagraph"/>
        <w:numPr>
          <w:ilvl w:val="0"/>
          <w:numId w:val="5"/>
        </w:numPr>
        <w:ind w:right="-57"/>
        <w:rPr>
          <w:rFonts w:ascii="Work Sans" w:hAnsi="Work Sans" w:cs="Arial"/>
          <w:sz w:val="20"/>
          <w:szCs w:val="22"/>
        </w:rPr>
      </w:pPr>
      <w:r>
        <w:rPr>
          <w:rFonts w:ascii="Work Sans" w:hAnsi="Work Sans" w:cs="Arial"/>
          <w:sz w:val="20"/>
          <w:szCs w:val="22"/>
        </w:rPr>
        <w:t xml:space="preserve">Work collaboratively with </w:t>
      </w:r>
      <w:r w:rsidR="00A6303C">
        <w:rPr>
          <w:rFonts w:ascii="Work Sans" w:hAnsi="Work Sans" w:cs="Arial"/>
          <w:sz w:val="20"/>
          <w:szCs w:val="22"/>
        </w:rPr>
        <w:t>other</w:t>
      </w:r>
      <w:r>
        <w:rPr>
          <w:rFonts w:ascii="Work Sans" w:hAnsi="Work Sans" w:cs="Arial"/>
          <w:sz w:val="20"/>
          <w:szCs w:val="22"/>
        </w:rPr>
        <w:t xml:space="preserve"> Charitable Services team members when providing support to households.</w:t>
      </w:r>
    </w:p>
    <w:p w14:paraId="1522F842" w14:textId="6BDB2DCB" w:rsidR="005972A2" w:rsidRDefault="005B14D7" w:rsidP="003F0A5A">
      <w:pPr>
        <w:pStyle w:val="ListParagraph"/>
        <w:numPr>
          <w:ilvl w:val="0"/>
          <w:numId w:val="5"/>
        </w:numPr>
        <w:ind w:right="-57"/>
        <w:rPr>
          <w:rFonts w:ascii="Work Sans" w:hAnsi="Work Sans" w:cs="Arial"/>
          <w:sz w:val="20"/>
          <w:szCs w:val="22"/>
        </w:rPr>
      </w:pPr>
      <w:r>
        <w:rPr>
          <w:rFonts w:ascii="Work Sans" w:hAnsi="Work Sans" w:cs="Arial"/>
          <w:sz w:val="20"/>
          <w:szCs w:val="22"/>
        </w:rPr>
        <w:t>Potential to c</w:t>
      </w:r>
      <w:r w:rsidR="005972A2">
        <w:rPr>
          <w:rFonts w:ascii="Work Sans" w:hAnsi="Work Sans" w:cs="Arial"/>
          <w:sz w:val="20"/>
          <w:szCs w:val="22"/>
        </w:rPr>
        <w:t xml:space="preserve">ontribute towards </w:t>
      </w:r>
      <w:r w:rsidR="00CC3880">
        <w:rPr>
          <w:rFonts w:ascii="Work Sans" w:hAnsi="Work Sans" w:cs="Arial"/>
          <w:sz w:val="20"/>
          <w:szCs w:val="22"/>
        </w:rPr>
        <w:t xml:space="preserve">wider CST </w:t>
      </w:r>
      <w:r w:rsidR="005972A2">
        <w:rPr>
          <w:rFonts w:ascii="Work Sans" w:hAnsi="Work Sans" w:cs="Arial"/>
          <w:sz w:val="20"/>
          <w:szCs w:val="22"/>
        </w:rPr>
        <w:t xml:space="preserve">online </w:t>
      </w:r>
      <w:r>
        <w:rPr>
          <w:rFonts w:ascii="Work Sans" w:hAnsi="Work Sans" w:cs="Arial"/>
          <w:sz w:val="20"/>
          <w:szCs w:val="22"/>
        </w:rPr>
        <w:t>support offer (</w:t>
      </w:r>
      <w:proofErr w:type="spellStart"/>
      <w:r>
        <w:rPr>
          <w:rFonts w:ascii="Work Sans" w:hAnsi="Work Sans" w:cs="Arial"/>
          <w:sz w:val="20"/>
          <w:szCs w:val="22"/>
        </w:rPr>
        <w:t>eg</w:t>
      </w:r>
      <w:proofErr w:type="spellEnd"/>
      <w:r>
        <w:rPr>
          <w:rFonts w:ascii="Work Sans" w:hAnsi="Work Sans" w:cs="Arial"/>
          <w:sz w:val="20"/>
          <w:szCs w:val="22"/>
        </w:rPr>
        <w:t>, content, webinars</w:t>
      </w:r>
      <w:r w:rsidR="005B5FCA">
        <w:rPr>
          <w:rFonts w:ascii="Work Sans" w:hAnsi="Work Sans" w:cs="Arial"/>
          <w:sz w:val="20"/>
          <w:szCs w:val="22"/>
        </w:rPr>
        <w:t>, blogs etc).</w:t>
      </w:r>
    </w:p>
    <w:p w14:paraId="00F13B49" w14:textId="024C36D0" w:rsidR="003F0A5A" w:rsidRDefault="003F0A5A" w:rsidP="003F0A5A">
      <w:pPr>
        <w:pStyle w:val="ListParagraph"/>
        <w:numPr>
          <w:ilvl w:val="0"/>
          <w:numId w:val="5"/>
        </w:numPr>
        <w:ind w:right="-57"/>
        <w:rPr>
          <w:rFonts w:ascii="Work Sans" w:hAnsi="Work Sans" w:cs="Arial"/>
          <w:sz w:val="20"/>
          <w:szCs w:val="22"/>
        </w:rPr>
      </w:pPr>
      <w:r>
        <w:rPr>
          <w:rFonts w:ascii="Work Sans" w:hAnsi="Work Sans" w:cs="Arial"/>
          <w:sz w:val="20"/>
          <w:szCs w:val="22"/>
        </w:rPr>
        <w:t>Attend team and staff meetings raising any potential issues relating to</w:t>
      </w:r>
      <w:r w:rsidR="005B5FCA">
        <w:rPr>
          <w:rFonts w:ascii="Work Sans" w:hAnsi="Work Sans" w:cs="Arial"/>
          <w:sz w:val="20"/>
          <w:szCs w:val="22"/>
        </w:rPr>
        <w:t xml:space="preserve"> applicants</w:t>
      </w:r>
      <w:r>
        <w:rPr>
          <w:rFonts w:ascii="Work Sans" w:hAnsi="Work Sans" w:cs="Arial"/>
          <w:sz w:val="20"/>
          <w:szCs w:val="22"/>
        </w:rPr>
        <w:t>.</w:t>
      </w:r>
    </w:p>
    <w:p w14:paraId="417C0DF7" w14:textId="77777777" w:rsidR="003F0A5A" w:rsidRPr="00FF37EB" w:rsidRDefault="003F0A5A" w:rsidP="003F0A5A">
      <w:pPr>
        <w:pStyle w:val="ListParagraph"/>
        <w:numPr>
          <w:ilvl w:val="0"/>
          <w:numId w:val="5"/>
        </w:numPr>
        <w:spacing w:line="259" w:lineRule="auto"/>
        <w:ind w:right="-199"/>
        <w:rPr>
          <w:rFonts w:ascii="Work Sans" w:hAnsi="Work Sans" w:cs="Arial"/>
          <w:sz w:val="20"/>
          <w:szCs w:val="22"/>
        </w:rPr>
      </w:pPr>
      <w:proofErr w:type="gramStart"/>
      <w:r w:rsidRPr="00FF37EB">
        <w:rPr>
          <w:rFonts w:ascii="Work Sans" w:hAnsi="Work Sans" w:cs="Arial"/>
          <w:sz w:val="20"/>
          <w:szCs w:val="22"/>
        </w:rPr>
        <w:t>Adhere to the charity’s policies at all times</w:t>
      </w:r>
      <w:proofErr w:type="gramEnd"/>
      <w:r w:rsidRPr="00FF37EB">
        <w:rPr>
          <w:rFonts w:ascii="Work Sans" w:hAnsi="Work Sans" w:cs="Arial"/>
          <w:sz w:val="20"/>
          <w:szCs w:val="22"/>
        </w:rPr>
        <w:t>.</w:t>
      </w:r>
    </w:p>
    <w:p w14:paraId="4F309EFD" w14:textId="77777777" w:rsidR="003F0A5A" w:rsidRPr="00FF37EB" w:rsidRDefault="003F0A5A" w:rsidP="003F0A5A">
      <w:pPr>
        <w:pStyle w:val="ListParagraph"/>
        <w:numPr>
          <w:ilvl w:val="0"/>
          <w:numId w:val="5"/>
        </w:numPr>
        <w:spacing w:line="259" w:lineRule="auto"/>
        <w:ind w:right="-199"/>
        <w:rPr>
          <w:rFonts w:ascii="Work Sans" w:hAnsi="Work Sans" w:cs="Arial"/>
          <w:sz w:val="20"/>
          <w:szCs w:val="22"/>
        </w:rPr>
      </w:pPr>
      <w:r w:rsidRPr="00FF37EB">
        <w:rPr>
          <w:rFonts w:ascii="Work Sans" w:hAnsi="Work Sans" w:cs="Arial"/>
          <w:sz w:val="20"/>
          <w:szCs w:val="22"/>
        </w:rPr>
        <w:t xml:space="preserve">Support colleagues </w:t>
      </w:r>
      <w:r>
        <w:rPr>
          <w:rFonts w:ascii="Work Sans" w:hAnsi="Work Sans" w:cs="Arial"/>
          <w:sz w:val="20"/>
          <w:szCs w:val="22"/>
        </w:rPr>
        <w:t>with national and local events such as the Charity’s Annual Festival and Annual Assembly.</w:t>
      </w:r>
    </w:p>
    <w:p w14:paraId="175041A7" w14:textId="77777777" w:rsidR="003F0A5A" w:rsidRPr="00FF37EB" w:rsidRDefault="003F0A5A" w:rsidP="003F0A5A">
      <w:pPr>
        <w:pStyle w:val="ListParagraph"/>
        <w:numPr>
          <w:ilvl w:val="0"/>
          <w:numId w:val="5"/>
        </w:numPr>
        <w:spacing w:line="259" w:lineRule="auto"/>
        <w:ind w:right="-199"/>
        <w:rPr>
          <w:rFonts w:ascii="Work Sans" w:hAnsi="Work Sans" w:cs="Arial"/>
          <w:sz w:val="20"/>
          <w:szCs w:val="22"/>
        </w:rPr>
      </w:pPr>
      <w:r w:rsidRPr="00FF37EB">
        <w:rPr>
          <w:rFonts w:ascii="Work Sans" w:hAnsi="Work Sans" w:cs="Arial"/>
          <w:sz w:val="20"/>
          <w:szCs w:val="22"/>
        </w:rPr>
        <w:t xml:space="preserve">Reviewing and evaluating own performance and identifying and acting upon areas for improvement and development. </w:t>
      </w:r>
    </w:p>
    <w:p w14:paraId="57232454" w14:textId="77777777" w:rsidR="00647E21" w:rsidRDefault="00647E21" w:rsidP="00647E21">
      <w:pPr>
        <w:pStyle w:val="ListParagraph"/>
        <w:numPr>
          <w:ilvl w:val="0"/>
          <w:numId w:val="5"/>
        </w:numPr>
        <w:ind w:right="-57"/>
        <w:rPr>
          <w:rFonts w:ascii="Work Sans" w:hAnsi="Work Sans" w:cs="Arial"/>
          <w:sz w:val="20"/>
          <w:szCs w:val="22"/>
        </w:rPr>
      </w:pPr>
      <w:r>
        <w:rPr>
          <w:rFonts w:ascii="Work Sans" w:hAnsi="Work Sans" w:cs="Arial"/>
          <w:sz w:val="20"/>
          <w:szCs w:val="22"/>
        </w:rPr>
        <w:t>Work flexibly to meet the changing demands of our beneficiaries and the charity.</w:t>
      </w:r>
    </w:p>
    <w:p w14:paraId="524BBF2B" w14:textId="24559AD7" w:rsidR="00A61E33" w:rsidRPr="00AC74E8" w:rsidRDefault="00A61E33">
      <w:pPr>
        <w:rPr>
          <w:rFonts w:ascii="Work Sans" w:eastAsia="Times New Roman" w:hAnsi="Work Sans" w:cs="Arial"/>
          <w:b/>
          <w:color w:val="FF0000"/>
          <w:sz w:val="22"/>
          <w:szCs w:val="22"/>
          <w:lang w:eastAsia="en-GB"/>
        </w:rPr>
      </w:pPr>
      <w:r w:rsidRPr="00AC74E8">
        <w:rPr>
          <w:rFonts w:ascii="Work Sans" w:hAnsi="Work Sans" w:cs="Arial"/>
          <w:b/>
          <w:color w:val="FF0000"/>
          <w:sz w:val="22"/>
          <w:szCs w:val="22"/>
        </w:rPr>
        <w:br w:type="page"/>
      </w:r>
    </w:p>
    <w:p w14:paraId="60E31C52" w14:textId="19670055" w:rsidR="00AA4E14" w:rsidRPr="00AA4E14" w:rsidRDefault="00AA4E14" w:rsidP="00AA4E14">
      <w:pPr>
        <w:ind w:right="720"/>
        <w:rPr>
          <w:rFonts w:ascii="Work Sans SemiBold" w:hAnsi="Work Sans SemiBold" w:cs="Arial"/>
          <w:bCs/>
          <w:color w:val="500D76"/>
          <w:sz w:val="32"/>
          <w:szCs w:val="28"/>
        </w:rPr>
      </w:pPr>
      <w:r w:rsidRPr="00AA4E14">
        <w:rPr>
          <w:rFonts w:ascii="Work Sans SemiBold" w:hAnsi="Work Sans SemiBold" w:cs="Arial"/>
          <w:bCs/>
          <w:color w:val="500D76"/>
          <w:sz w:val="32"/>
          <w:szCs w:val="28"/>
        </w:rPr>
        <w:lastRenderedPageBreak/>
        <w:t xml:space="preserve">Part </w:t>
      </w:r>
      <w:r w:rsidR="00734FDC">
        <w:rPr>
          <w:rFonts w:ascii="Work Sans SemiBold" w:hAnsi="Work Sans SemiBold" w:cs="Arial"/>
          <w:bCs/>
          <w:color w:val="500D76"/>
          <w:sz w:val="32"/>
          <w:szCs w:val="28"/>
        </w:rPr>
        <w:t>4</w:t>
      </w:r>
      <w:r w:rsidRPr="00AA4E14">
        <w:rPr>
          <w:rFonts w:ascii="Work Sans SemiBold" w:hAnsi="Work Sans SemiBold" w:cs="Arial"/>
          <w:bCs/>
          <w:color w:val="500D76"/>
          <w:sz w:val="32"/>
          <w:szCs w:val="28"/>
        </w:rPr>
        <w:t>: Person specification</w:t>
      </w:r>
    </w:p>
    <w:p w14:paraId="60EBB9E1" w14:textId="77777777" w:rsidR="00F85ECE" w:rsidRPr="00A61E33" w:rsidRDefault="00F85ECE" w:rsidP="00F85ECE">
      <w:pPr>
        <w:ind w:left="720" w:right="720"/>
        <w:rPr>
          <w:rFonts w:ascii="Work Sans" w:hAnsi="Work Sans" w:cs="Arial"/>
          <w:b/>
          <w:bCs/>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4"/>
        <w:gridCol w:w="4639"/>
        <w:gridCol w:w="3402"/>
      </w:tblGrid>
      <w:tr w:rsidR="00900B86" w:rsidRPr="00E572C3" w14:paraId="661EDDC3" w14:textId="77777777" w:rsidTr="002A7C49">
        <w:trPr>
          <w:trHeight w:val="238"/>
          <w:tblHeader/>
        </w:trPr>
        <w:tc>
          <w:tcPr>
            <w:tcW w:w="2024" w:type="dxa"/>
            <w:tcBorders>
              <w:bottom w:val="single" w:sz="4" w:space="0" w:color="auto"/>
            </w:tcBorders>
            <w:shd w:val="clear" w:color="auto" w:fill="D9D9D9" w:themeFill="background1" w:themeFillShade="D9"/>
          </w:tcPr>
          <w:p w14:paraId="4E46D8C9" w14:textId="77777777" w:rsidR="00F85ECE" w:rsidRPr="00E572C3" w:rsidRDefault="00F85ECE" w:rsidP="00CB6F82">
            <w:pPr>
              <w:ind w:right="3"/>
              <w:rPr>
                <w:rFonts w:ascii="Work Sans SemiBold" w:hAnsi="Work Sans SemiBold" w:cs="Arial"/>
                <w:bCs/>
                <w:sz w:val="28"/>
              </w:rPr>
            </w:pPr>
            <w:r w:rsidRPr="00E572C3">
              <w:rPr>
                <w:rFonts w:ascii="Work Sans SemiBold" w:hAnsi="Work Sans SemiBold" w:cs="Arial"/>
                <w:bCs/>
                <w:sz w:val="28"/>
              </w:rPr>
              <w:t>Attribute</w:t>
            </w:r>
          </w:p>
        </w:tc>
        <w:tc>
          <w:tcPr>
            <w:tcW w:w="4639" w:type="dxa"/>
            <w:tcBorders>
              <w:bottom w:val="single" w:sz="4" w:space="0" w:color="auto"/>
            </w:tcBorders>
            <w:shd w:val="clear" w:color="auto" w:fill="D9D9D9" w:themeFill="background1" w:themeFillShade="D9"/>
          </w:tcPr>
          <w:p w14:paraId="0EF76E04" w14:textId="77777777" w:rsidR="00F85ECE" w:rsidRPr="00E572C3" w:rsidRDefault="00F85ECE" w:rsidP="00CB6F82">
            <w:pPr>
              <w:ind w:right="720"/>
              <w:rPr>
                <w:rFonts w:ascii="Work Sans SemiBold" w:hAnsi="Work Sans SemiBold" w:cs="Arial"/>
                <w:bCs/>
                <w:sz w:val="28"/>
              </w:rPr>
            </w:pPr>
            <w:r w:rsidRPr="00E572C3">
              <w:rPr>
                <w:rFonts w:ascii="Work Sans SemiBold" w:hAnsi="Work Sans SemiBold" w:cs="Arial"/>
                <w:bCs/>
                <w:sz w:val="28"/>
              </w:rPr>
              <w:t>Essential</w:t>
            </w:r>
          </w:p>
        </w:tc>
        <w:tc>
          <w:tcPr>
            <w:tcW w:w="3402" w:type="dxa"/>
            <w:tcBorders>
              <w:bottom w:val="single" w:sz="4" w:space="0" w:color="auto"/>
            </w:tcBorders>
            <w:shd w:val="clear" w:color="auto" w:fill="D9D9D9" w:themeFill="background1" w:themeFillShade="D9"/>
          </w:tcPr>
          <w:p w14:paraId="45443E82" w14:textId="77777777" w:rsidR="00F85ECE" w:rsidRPr="00E572C3" w:rsidRDefault="00F85ECE" w:rsidP="00CB6F82">
            <w:pPr>
              <w:ind w:right="720"/>
              <w:rPr>
                <w:rFonts w:ascii="Work Sans SemiBold" w:hAnsi="Work Sans SemiBold" w:cs="Arial"/>
                <w:bCs/>
                <w:sz w:val="28"/>
              </w:rPr>
            </w:pPr>
            <w:r w:rsidRPr="00E572C3">
              <w:rPr>
                <w:rFonts w:ascii="Work Sans SemiBold" w:hAnsi="Work Sans SemiBold" w:cs="Arial"/>
                <w:bCs/>
                <w:sz w:val="28"/>
              </w:rPr>
              <w:t>Desirable</w:t>
            </w:r>
          </w:p>
        </w:tc>
      </w:tr>
      <w:tr w:rsidR="00900B86" w:rsidRPr="00E572C3" w14:paraId="49324CED" w14:textId="77777777" w:rsidTr="002A7C49">
        <w:trPr>
          <w:trHeight w:val="7946"/>
        </w:trPr>
        <w:tc>
          <w:tcPr>
            <w:tcW w:w="2024" w:type="dxa"/>
            <w:tcBorders>
              <w:top w:val="single" w:sz="4" w:space="0" w:color="auto"/>
            </w:tcBorders>
            <w:shd w:val="clear" w:color="auto" w:fill="auto"/>
          </w:tcPr>
          <w:p w14:paraId="61944277" w14:textId="77777777" w:rsidR="00737B7E" w:rsidRPr="00E572C3" w:rsidRDefault="00CC7635" w:rsidP="00A61E33">
            <w:pPr>
              <w:ind w:right="-57"/>
              <w:rPr>
                <w:rFonts w:ascii="Work Sans" w:hAnsi="Work Sans" w:cs="Arial"/>
                <w:b/>
                <w:bCs/>
                <w:sz w:val="22"/>
              </w:rPr>
            </w:pPr>
            <w:r w:rsidRPr="00E572C3">
              <w:rPr>
                <w:rFonts w:ascii="Work Sans" w:hAnsi="Work Sans" w:cs="Arial"/>
                <w:b/>
                <w:bCs/>
                <w:sz w:val="22"/>
              </w:rPr>
              <w:t>Experience, s</w:t>
            </w:r>
            <w:r w:rsidR="00737B7E" w:rsidRPr="00E572C3">
              <w:rPr>
                <w:rFonts w:ascii="Work Sans" w:hAnsi="Work Sans" w:cs="Arial"/>
                <w:b/>
                <w:bCs/>
                <w:sz w:val="22"/>
              </w:rPr>
              <w:t>kills and abilities</w:t>
            </w:r>
          </w:p>
        </w:tc>
        <w:tc>
          <w:tcPr>
            <w:tcW w:w="4639" w:type="dxa"/>
            <w:tcBorders>
              <w:top w:val="single" w:sz="4" w:space="0" w:color="auto"/>
            </w:tcBorders>
            <w:shd w:val="clear" w:color="auto" w:fill="auto"/>
          </w:tcPr>
          <w:p w14:paraId="1895EA7F" w14:textId="03208FB2" w:rsidR="004B72E7" w:rsidRDefault="00A73AB8" w:rsidP="004B72E7">
            <w:pPr>
              <w:pStyle w:val="Default"/>
              <w:rPr>
                <w:rFonts w:ascii="Work Sans" w:hAnsi="Work Sans"/>
                <w:color w:val="auto"/>
                <w:sz w:val="22"/>
              </w:rPr>
            </w:pPr>
            <w:r>
              <w:rPr>
                <w:rFonts w:ascii="Work Sans" w:hAnsi="Work Sans"/>
                <w:color w:val="auto"/>
                <w:sz w:val="22"/>
              </w:rPr>
              <w:t>Significant</w:t>
            </w:r>
            <w:r w:rsidR="004B72E7" w:rsidRPr="00AA2E25">
              <w:rPr>
                <w:rFonts w:ascii="Work Sans" w:hAnsi="Work Sans"/>
                <w:color w:val="auto"/>
                <w:sz w:val="22"/>
              </w:rPr>
              <w:t xml:space="preserve"> experience of </w:t>
            </w:r>
            <w:r w:rsidR="00036008">
              <w:rPr>
                <w:rFonts w:ascii="Work Sans" w:hAnsi="Work Sans"/>
                <w:color w:val="auto"/>
                <w:sz w:val="22"/>
              </w:rPr>
              <w:t xml:space="preserve">working within a charity / not-for-profit or grant making trust, </w:t>
            </w:r>
            <w:r w:rsidR="004B72E7" w:rsidRPr="00AA2E25">
              <w:rPr>
                <w:rFonts w:ascii="Work Sans" w:hAnsi="Work Sans"/>
                <w:color w:val="auto"/>
                <w:sz w:val="22"/>
              </w:rPr>
              <w:t>supporting individuals</w:t>
            </w:r>
            <w:r w:rsidR="00642722">
              <w:rPr>
                <w:rFonts w:ascii="Work Sans" w:hAnsi="Work Sans"/>
                <w:color w:val="auto"/>
                <w:sz w:val="22"/>
              </w:rPr>
              <w:t xml:space="preserve"> </w:t>
            </w:r>
            <w:r w:rsidR="00FC3F22">
              <w:rPr>
                <w:rFonts w:ascii="Work Sans" w:hAnsi="Work Sans"/>
                <w:color w:val="auto"/>
                <w:sz w:val="22"/>
              </w:rPr>
              <w:t xml:space="preserve">and </w:t>
            </w:r>
            <w:r w:rsidR="004B72E7" w:rsidRPr="00AA2E25">
              <w:rPr>
                <w:rFonts w:ascii="Work Sans" w:hAnsi="Work Sans"/>
                <w:color w:val="auto"/>
                <w:sz w:val="22"/>
              </w:rPr>
              <w:t xml:space="preserve">families </w:t>
            </w:r>
            <w:r w:rsidR="00036008">
              <w:rPr>
                <w:rFonts w:ascii="Work Sans" w:hAnsi="Work Sans"/>
                <w:color w:val="auto"/>
                <w:sz w:val="22"/>
              </w:rPr>
              <w:t xml:space="preserve">with </w:t>
            </w:r>
            <w:r w:rsidR="004B72E7" w:rsidRPr="00AA2E25">
              <w:rPr>
                <w:rFonts w:ascii="Work Sans" w:hAnsi="Work Sans"/>
                <w:color w:val="auto"/>
                <w:sz w:val="22"/>
              </w:rPr>
              <w:t>complex health and care needs</w:t>
            </w:r>
            <w:r w:rsidR="004B72E7">
              <w:rPr>
                <w:rFonts w:ascii="Work Sans" w:hAnsi="Work Sans"/>
                <w:color w:val="auto"/>
                <w:sz w:val="22"/>
              </w:rPr>
              <w:t xml:space="preserve">, </w:t>
            </w:r>
            <w:r w:rsidR="00642722">
              <w:rPr>
                <w:rFonts w:ascii="Work Sans" w:hAnsi="Work Sans"/>
                <w:color w:val="auto"/>
                <w:sz w:val="22"/>
              </w:rPr>
              <w:t>elderly, or vulnerable applicants,</w:t>
            </w:r>
            <w:r w:rsidR="004B72E7">
              <w:rPr>
                <w:rFonts w:ascii="Work Sans" w:hAnsi="Work Sans"/>
                <w:color w:val="auto"/>
                <w:sz w:val="22"/>
              </w:rPr>
              <w:t xml:space="preserve"> face-to-face</w:t>
            </w:r>
            <w:r w:rsidR="00642722">
              <w:rPr>
                <w:rFonts w:ascii="Work Sans" w:hAnsi="Work Sans"/>
                <w:color w:val="auto"/>
                <w:sz w:val="22"/>
              </w:rPr>
              <w:t xml:space="preserve">, online </w:t>
            </w:r>
            <w:r w:rsidR="004B72E7">
              <w:rPr>
                <w:rFonts w:ascii="Work Sans" w:hAnsi="Work Sans"/>
                <w:color w:val="auto"/>
                <w:sz w:val="22"/>
              </w:rPr>
              <w:t>and over the phone</w:t>
            </w:r>
            <w:r w:rsidR="00420225">
              <w:rPr>
                <w:rFonts w:ascii="Work Sans" w:hAnsi="Work Sans"/>
                <w:color w:val="auto"/>
                <w:sz w:val="22"/>
              </w:rPr>
              <w:t>.</w:t>
            </w:r>
          </w:p>
          <w:p w14:paraId="2D27CABF" w14:textId="77777777" w:rsidR="004B72E7" w:rsidRDefault="004B72E7" w:rsidP="001819C9">
            <w:pPr>
              <w:pStyle w:val="Default"/>
              <w:rPr>
                <w:rFonts w:ascii="Work Sans" w:hAnsi="Work Sans"/>
                <w:color w:val="auto"/>
                <w:sz w:val="22"/>
              </w:rPr>
            </w:pPr>
          </w:p>
          <w:p w14:paraId="317FCE13" w14:textId="40AAEDCE" w:rsidR="004B72E7" w:rsidRDefault="00CC3880" w:rsidP="004B72E7">
            <w:pPr>
              <w:pStyle w:val="Default"/>
              <w:rPr>
                <w:rFonts w:ascii="Work Sans" w:hAnsi="Work Sans"/>
                <w:color w:val="auto"/>
                <w:sz w:val="22"/>
              </w:rPr>
            </w:pPr>
            <w:r>
              <w:rPr>
                <w:rFonts w:ascii="Work Sans" w:hAnsi="Work Sans"/>
                <w:color w:val="auto"/>
                <w:sz w:val="22"/>
              </w:rPr>
              <w:t xml:space="preserve">Significant </w:t>
            </w:r>
            <w:r w:rsidR="004B72E7">
              <w:rPr>
                <w:rFonts w:ascii="Work Sans" w:hAnsi="Work Sans"/>
                <w:color w:val="auto"/>
                <w:sz w:val="22"/>
              </w:rPr>
              <w:t>knowledge and e</w:t>
            </w:r>
            <w:r w:rsidR="004B72E7" w:rsidRPr="00E572C3">
              <w:rPr>
                <w:rFonts w:ascii="Work Sans" w:hAnsi="Work Sans"/>
                <w:color w:val="auto"/>
                <w:sz w:val="22"/>
              </w:rPr>
              <w:t xml:space="preserve">xperience </w:t>
            </w:r>
            <w:r w:rsidR="00317743">
              <w:rPr>
                <w:rFonts w:ascii="Work Sans" w:hAnsi="Work Sans"/>
                <w:color w:val="auto"/>
                <w:sz w:val="22"/>
              </w:rPr>
              <w:t xml:space="preserve">in at least </w:t>
            </w:r>
            <w:r w:rsidR="00787817">
              <w:rPr>
                <w:rFonts w:ascii="Work Sans" w:hAnsi="Work Sans"/>
                <w:color w:val="auto"/>
                <w:sz w:val="22"/>
              </w:rPr>
              <w:t>two</w:t>
            </w:r>
            <w:r w:rsidR="00317743">
              <w:rPr>
                <w:rFonts w:ascii="Work Sans" w:hAnsi="Work Sans"/>
                <w:color w:val="auto"/>
                <w:sz w:val="22"/>
              </w:rPr>
              <w:t xml:space="preserve"> of the following areas:</w:t>
            </w:r>
          </w:p>
          <w:p w14:paraId="426CF0E5" w14:textId="6D9C261E" w:rsidR="00317743" w:rsidRDefault="00317743" w:rsidP="00D67C7D">
            <w:pPr>
              <w:pStyle w:val="Default"/>
              <w:numPr>
                <w:ilvl w:val="0"/>
                <w:numId w:val="10"/>
              </w:numPr>
              <w:rPr>
                <w:rFonts w:ascii="Work Sans" w:hAnsi="Work Sans"/>
                <w:color w:val="auto"/>
                <w:sz w:val="22"/>
              </w:rPr>
            </w:pPr>
            <w:r>
              <w:rPr>
                <w:rFonts w:ascii="Work Sans" w:hAnsi="Work Sans"/>
                <w:color w:val="auto"/>
                <w:sz w:val="22"/>
              </w:rPr>
              <w:t>Welfare benefits</w:t>
            </w:r>
            <w:r w:rsidR="0084258D">
              <w:rPr>
                <w:rFonts w:ascii="Work Sans" w:hAnsi="Work Sans"/>
                <w:color w:val="auto"/>
                <w:sz w:val="22"/>
              </w:rPr>
              <w:t xml:space="preserve"> and submitting appeals or complaints.</w:t>
            </w:r>
          </w:p>
          <w:p w14:paraId="68B77937" w14:textId="2F140CCB" w:rsidR="00AD767E" w:rsidRPr="00AD767E" w:rsidRDefault="00AD767E" w:rsidP="00AD767E">
            <w:pPr>
              <w:pStyle w:val="Default"/>
              <w:numPr>
                <w:ilvl w:val="0"/>
                <w:numId w:val="10"/>
              </w:numPr>
              <w:rPr>
                <w:rFonts w:ascii="Work Sans" w:hAnsi="Work Sans"/>
                <w:color w:val="auto"/>
                <w:sz w:val="22"/>
              </w:rPr>
            </w:pPr>
            <w:r>
              <w:rPr>
                <w:rFonts w:ascii="Work Sans" w:hAnsi="Work Sans"/>
                <w:color w:val="auto"/>
                <w:sz w:val="22"/>
              </w:rPr>
              <w:t>Mental health support</w:t>
            </w:r>
          </w:p>
          <w:p w14:paraId="16B656A2" w14:textId="4D651E06" w:rsidR="00134D31" w:rsidRDefault="00134D31" w:rsidP="00D67C7D">
            <w:pPr>
              <w:pStyle w:val="Default"/>
              <w:numPr>
                <w:ilvl w:val="0"/>
                <w:numId w:val="10"/>
              </w:numPr>
              <w:rPr>
                <w:rFonts w:ascii="Work Sans" w:hAnsi="Work Sans"/>
                <w:color w:val="auto"/>
                <w:sz w:val="22"/>
              </w:rPr>
            </w:pPr>
            <w:r>
              <w:rPr>
                <w:rFonts w:ascii="Work Sans" w:hAnsi="Work Sans"/>
                <w:color w:val="auto"/>
                <w:sz w:val="22"/>
              </w:rPr>
              <w:t>SEN education advice including SEN support, EHCPs and SENDIST tribunals.</w:t>
            </w:r>
          </w:p>
          <w:p w14:paraId="4A611998" w14:textId="2EAD697D" w:rsidR="00134D31" w:rsidRDefault="00134D31" w:rsidP="00D67C7D">
            <w:pPr>
              <w:pStyle w:val="Default"/>
              <w:numPr>
                <w:ilvl w:val="0"/>
                <w:numId w:val="10"/>
              </w:numPr>
              <w:rPr>
                <w:rFonts w:ascii="Work Sans" w:hAnsi="Work Sans"/>
                <w:color w:val="auto"/>
                <w:sz w:val="22"/>
              </w:rPr>
            </w:pPr>
            <w:r>
              <w:rPr>
                <w:rFonts w:ascii="Work Sans" w:hAnsi="Work Sans"/>
                <w:color w:val="auto"/>
                <w:sz w:val="22"/>
              </w:rPr>
              <w:t xml:space="preserve">Local authority and other statutory support such as Social Service Assessments and </w:t>
            </w:r>
            <w:r w:rsidR="00D67C7D">
              <w:rPr>
                <w:rFonts w:ascii="Work Sans" w:hAnsi="Work Sans"/>
                <w:color w:val="auto"/>
                <w:sz w:val="22"/>
              </w:rPr>
              <w:t>services, complaints, DFG entitlements.</w:t>
            </w:r>
          </w:p>
          <w:p w14:paraId="246EF392" w14:textId="56886797" w:rsidR="00D67C7D" w:rsidRDefault="00D67C7D" w:rsidP="00D67C7D">
            <w:pPr>
              <w:pStyle w:val="Default"/>
              <w:numPr>
                <w:ilvl w:val="0"/>
                <w:numId w:val="10"/>
              </w:numPr>
              <w:rPr>
                <w:rFonts w:ascii="Work Sans" w:hAnsi="Work Sans"/>
                <w:color w:val="auto"/>
                <w:sz w:val="22"/>
              </w:rPr>
            </w:pPr>
            <w:r>
              <w:rPr>
                <w:rFonts w:ascii="Work Sans" w:hAnsi="Work Sans"/>
                <w:color w:val="auto"/>
                <w:sz w:val="22"/>
              </w:rPr>
              <w:t>NHS services, continuing health care either for children or adults.</w:t>
            </w:r>
          </w:p>
          <w:p w14:paraId="0F1184EC" w14:textId="77777777" w:rsidR="004B72E7" w:rsidRDefault="004B72E7" w:rsidP="004B72E7">
            <w:pPr>
              <w:pStyle w:val="Default"/>
              <w:rPr>
                <w:rFonts w:ascii="Work Sans" w:hAnsi="Work Sans"/>
                <w:color w:val="auto"/>
                <w:sz w:val="22"/>
              </w:rPr>
            </w:pPr>
          </w:p>
          <w:p w14:paraId="2E25194B" w14:textId="4B36C786" w:rsidR="004B72E7" w:rsidRPr="00AA2E25" w:rsidRDefault="004B72E7" w:rsidP="004B72E7">
            <w:pPr>
              <w:ind w:right="720"/>
              <w:rPr>
                <w:rFonts w:ascii="Work Sans" w:hAnsi="Work Sans" w:cs="Arial"/>
                <w:bCs/>
                <w:sz w:val="22"/>
              </w:rPr>
            </w:pPr>
            <w:r w:rsidRPr="00AA2E25">
              <w:rPr>
                <w:rFonts w:ascii="Work Sans" w:hAnsi="Work Sans" w:cs="Arial"/>
                <w:bCs/>
                <w:sz w:val="22"/>
              </w:rPr>
              <w:t xml:space="preserve">Experience of </w:t>
            </w:r>
            <w:r>
              <w:rPr>
                <w:rFonts w:ascii="Work Sans" w:hAnsi="Work Sans" w:cs="Arial"/>
                <w:bCs/>
                <w:sz w:val="22"/>
              </w:rPr>
              <w:t>working alongside</w:t>
            </w:r>
            <w:r w:rsidRPr="00AA2E25">
              <w:rPr>
                <w:rFonts w:ascii="Work Sans" w:hAnsi="Work Sans" w:cs="Arial"/>
                <w:bCs/>
                <w:sz w:val="22"/>
              </w:rPr>
              <w:t xml:space="preserve"> </w:t>
            </w:r>
            <w:r>
              <w:rPr>
                <w:rFonts w:ascii="Work Sans" w:hAnsi="Work Sans" w:cs="Arial"/>
                <w:bCs/>
                <w:sz w:val="22"/>
              </w:rPr>
              <w:t xml:space="preserve">and liaising with </w:t>
            </w:r>
            <w:r w:rsidRPr="00AA2E25">
              <w:rPr>
                <w:rFonts w:ascii="Work Sans" w:hAnsi="Work Sans" w:cs="Arial"/>
                <w:bCs/>
                <w:sz w:val="22"/>
              </w:rPr>
              <w:t xml:space="preserve">other external agencies, charities and </w:t>
            </w:r>
            <w:r w:rsidR="007B2CAF">
              <w:rPr>
                <w:rFonts w:ascii="Work Sans" w:hAnsi="Work Sans" w:cs="Arial"/>
                <w:bCs/>
                <w:sz w:val="22"/>
              </w:rPr>
              <w:t>o</w:t>
            </w:r>
            <w:r w:rsidRPr="00AA2E25">
              <w:rPr>
                <w:rFonts w:ascii="Work Sans" w:hAnsi="Work Sans" w:cs="Arial"/>
                <w:bCs/>
                <w:sz w:val="22"/>
              </w:rPr>
              <w:t>rganisations</w:t>
            </w:r>
          </w:p>
          <w:p w14:paraId="208ABFA1" w14:textId="77777777" w:rsidR="004B72E7" w:rsidRDefault="004B72E7" w:rsidP="001819C9">
            <w:pPr>
              <w:pStyle w:val="Default"/>
              <w:rPr>
                <w:rFonts w:ascii="Work Sans" w:hAnsi="Work Sans"/>
                <w:color w:val="auto"/>
                <w:sz w:val="22"/>
              </w:rPr>
            </w:pPr>
          </w:p>
          <w:p w14:paraId="4AF3F810" w14:textId="1EA3EEAD" w:rsidR="00E572C3" w:rsidRDefault="009F4317" w:rsidP="001819C9">
            <w:pPr>
              <w:pStyle w:val="Default"/>
              <w:rPr>
                <w:rFonts w:ascii="Work Sans" w:hAnsi="Work Sans"/>
                <w:color w:val="auto"/>
                <w:sz w:val="22"/>
              </w:rPr>
            </w:pPr>
            <w:r>
              <w:rPr>
                <w:rFonts w:ascii="Work Sans" w:hAnsi="Work Sans"/>
                <w:color w:val="auto"/>
                <w:sz w:val="22"/>
              </w:rPr>
              <w:t xml:space="preserve">Excellent </w:t>
            </w:r>
            <w:r w:rsidR="00E572C3" w:rsidRPr="00E572C3">
              <w:rPr>
                <w:rFonts w:ascii="Work Sans" w:hAnsi="Work Sans"/>
                <w:color w:val="auto"/>
                <w:sz w:val="22"/>
              </w:rPr>
              <w:t>problem solving and prioritisation skills and the ability t</w:t>
            </w:r>
            <w:r w:rsidR="00A66404">
              <w:rPr>
                <w:rFonts w:ascii="Work Sans" w:hAnsi="Work Sans"/>
                <w:color w:val="auto"/>
                <w:sz w:val="22"/>
              </w:rPr>
              <w:t>o gen</w:t>
            </w:r>
            <w:r w:rsidR="00CA7301">
              <w:rPr>
                <w:rFonts w:ascii="Work Sans" w:hAnsi="Work Sans"/>
                <w:color w:val="auto"/>
                <w:sz w:val="22"/>
              </w:rPr>
              <w:t xml:space="preserve">tly influence and persuade with a belief of empowering </w:t>
            </w:r>
            <w:r w:rsidR="00762648">
              <w:rPr>
                <w:rFonts w:ascii="Work Sans" w:hAnsi="Work Sans"/>
                <w:color w:val="auto"/>
                <w:sz w:val="22"/>
              </w:rPr>
              <w:t>individuals</w:t>
            </w:r>
          </w:p>
          <w:p w14:paraId="0FC244F9" w14:textId="5AF472EF" w:rsidR="00A66404" w:rsidRDefault="00A66404" w:rsidP="001819C9">
            <w:pPr>
              <w:pStyle w:val="Default"/>
              <w:rPr>
                <w:rFonts w:ascii="Work Sans" w:hAnsi="Work Sans"/>
                <w:color w:val="auto"/>
                <w:sz w:val="22"/>
              </w:rPr>
            </w:pPr>
          </w:p>
          <w:p w14:paraId="6EEA2359" w14:textId="0670CD46" w:rsidR="00A66404" w:rsidRPr="00E572C3" w:rsidRDefault="00A66404" w:rsidP="001819C9">
            <w:pPr>
              <w:pStyle w:val="Default"/>
              <w:rPr>
                <w:rFonts w:ascii="Work Sans" w:hAnsi="Work Sans"/>
                <w:color w:val="auto"/>
                <w:sz w:val="22"/>
              </w:rPr>
            </w:pPr>
            <w:r>
              <w:rPr>
                <w:rFonts w:ascii="Work Sans" w:hAnsi="Work Sans"/>
                <w:color w:val="auto"/>
                <w:sz w:val="22"/>
              </w:rPr>
              <w:t>Experience and knowledge of safeguarding, with the aptitude of knowing when to escalate concerns.</w:t>
            </w:r>
          </w:p>
          <w:p w14:paraId="381162FF" w14:textId="55191EBA" w:rsidR="00ED1E88" w:rsidRPr="00E572C3" w:rsidRDefault="00ED1E88" w:rsidP="001819C9">
            <w:pPr>
              <w:pStyle w:val="Default"/>
              <w:rPr>
                <w:rFonts w:ascii="Work Sans" w:hAnsi="Work Sans"/>
                <w:color w:val="FF0000"/>
                <w:sz w:val="22"/>
              </w:rPr>
            </w:pPr>
          </w:p>
          <w:p w14:paraId="0F2B2003" w14:textId="1F9E8087" w:rsidR="004B72E7" w:rsidRPr="00E572C3" w:rsidRDefault="004B72E7" w:rsidP="004B72E7">
            <w:pPr>
              <w:pStyle w:val="Default"/>
              <w:rPr>
                <w:rFonts w:ascii="Work Sans" w:hAnsi="Work Sans"/>
                <w:color w:val="auto"/>
                <w:sz w:val="22"/>
              </w:rPr>
            </w:pPr>
            <w:r w:rsidRPr="00E572C3">
              <w:rPr>
                <w:rFonts w:ascii="Work Sans" w:hAnsi="Work Sans"/>
                <w:color w:val="auto"/>
                <w:sz w:val="22"/>
              </w:rPr>
              <w:t xml:space="preserve">Excellent communication skills (both written and </w:t>
            </w:r>
            <w:r w:rsidR="009F4317">
              <w:rPr>
                <w:rFonts w:ascii="Work Sans" w:hAnsi="Work Sans"/>
                <w:color w:val="auto"/>
                <w:sz w:val="22"/>
              </w:rPr>
              <w:t>verbal</w:t>
            </w:r>
            <w:r w:rsidRPr="00E572C3">
              <w:rPr>
                <w:rFonts w:ascii="Work Sans" w:hAnsi="Work Sans"/>
                <w:color w:val="auto"/>
                <w:sz w:val="22"/>
              </w:rPr>
              <w:t>) and</w:t>
            </w:r>
            <w:r w:rsidR="004E79A0">
              <w:rPr>
                <w:rFonts w:ascii="Work Sans" w:hAnsi="Work Sans"/>
                <w:color w:val="auto"/>
                <w:sz w:val="22"/>
              </w:rPr>
              <w:t xml:space="preserve"> high levels of </w:t>
            </w:r>
            <w:r w:rsidRPr="00E572C3">
              <w:rPr>
                <w:rFonts w:ascii="Work Sans" w:hAnsi="Work Sans"/>
                <w:color w:val="auto"/>
                <w:sz w:val="22"/>
              </w:rPr>
              <w:t>attention to detail</w:t>
            </w:r>
          </w:p>
          <w:p w14:paraId="2D020D4E" w14:textId="77777777" w:rsidR="00AA2E25" w:rsidRDefault="00AA2E25" w:rsidP="006F5BEA">
            <w:pPr>
              <w:pStyle w:val="Default"/>
              <w:rPr>
                <w:rFonts w:ascii="Work Sans" w:hAnsi="Work Sans"/>
                <w:color w:val="FF0000"/>
                <w:sz w:val="22"/>
              </w:rPr>
            </w:pPr>
          </w:p>
          <w:p w14:paraId="4C1CF699" w14:textId="27CF323E" w:rsidR="00737B7E" w:rsidRPr="00AA2E25" w:rsidRDefault="00737B7E" w:rsidP="001819C9">
            <w:pPr>
              <w:pStyle w:val="Default"/>
              <w:rPr>
                <w:rFonts w:ascii="Work Sans" w:hAnsi="Work Sans"/>
                <w:color w:val="auto"/>
                <w:sz w:val="22"/>
              </w:rPr>
            </w:pPr>
            <w:r w:rsidRPr="00AA2E25">
              <w:rPr>
                <w:rFonts w:ascii="Work Sans" w:hAnsi="Work Sans"/>
                <w:color w:val="auto"/>
                <w:sz w:val="22"/>
              </w:rPr>
              <w:t xml:space="preserve">Ability to </w:t>
            </w:r>
            <w:r w:rsidR="00B74B34" w:rsidRPr="00AA2E25">
              <w:rPr>
                <w:rFonts w:ascii="Work Sans" w:hAnsi="Work Sans"/>
                <w:color w:val="auto"/>
                <w:sz w:val="22"/>
              </w:rPr>
              <w:t>work in a methodical manner, prioritising</w:t>
            </w:r>
            <w:r w:rsidRPr="00AA2E25">
              <w:rPr>
                <w:rFonts w:ascii="Work Sans" w:hAnsi="Work Sans"/>
                <w:color w:val="auto"/>
                <w:sz w:val="22"/>
              </w:rPr>
              <w:t xml:space="preserve"> a</w:t>
            </w:r>
            <w:smartTag w:uri="schemas-accessaccounts-com/lookup" w:element="T2">
              <w:smartTagPr>
                <w:attr w:name="User" w:val="1"/>
                <w:attr w:name="Value" w:val="'N'"/>
                <w:attr w:name="DField" w:val="SUCODE"/>
                <w:attr w:name="WField" w:val="SUCODE"/>
              </w:smartTagPr>
              <w:r w:rsidRPr="00AA2E25">
                <w:rPr>
                  <w:rFonts w:ascii="Work Sans" w:hAnsi="Work Sans"/>
                  <w:color w:val="auto"/>
                  <w:sz w:val="22"/>
                </w:rPr>
                <w:t>n</w:t>
              </w:r>
            </w:smartTag>
            <w:r w:rsidRPr="00AA2E25">
              <w:rPr>
                <w:rFonts w:ascii="Work Sans" w:hAnsi="Work Sans"/>
                <w:color w:val="auto"/>
                <w:sz w:val="22"/>
              </w:rPr>
              <w:t>d juggli</w:t>
            </w:r>
            <w:smartTag w:uri="schemas-accessaccounts-com/lookup" w:element="T2">
              <w:smartTagPr>
                <w:attr w:name="User" w:val="1"/>
                <w:attr w:name="Value" w:val="'N'"/>
                <w:attr w:name="DField" w:val="SUCODE"/>
                <w:attr w:name="WField" w:val="SUCODE"/>
              </w:smartTagPr>
              <w:r w:rsidRPr="00AA2E25">
                <w:rPr>
                  <w:rFonts w:ascii="Work Sans" w:hAnsi="Work Sans"/>
                  <w:color w:val="auto"/>
                  <w:sz w:val="22"/>
                </w:rPr>
                <w:t>n</w:t>
              </w:r>
            </w:smartTag>
            <w:r w:rsidRPr="00AA2E25">
              <w:rPr>
                <w:rFonts w:ascii="Work Sans" w:hAnsi="Work Sans"/>
                <w:color w:val="auto"/>
                <w:sz w:val="22"/>
              </w:rPr>
              <w:t xml:space="preserve">g </w:t>
            </w:r>
            <w:smartTag w:uri="schemas-accessaccounts-com/lookup" w:element="T2">
              <w:smartTagPr>
                <w:attr w:name="User" w:val="1"/>
                <w:attr w:name="Value" w:val="'N'"/>
                <w:attr w:name="DField" w:val="SUCODE"/>
                <w:attr w:name="WField" w:val="SUCODE"/>
              </w:smartTagPr>
              <w:r w:rsidRPr="00AA2E25">
                <w:rPr>
                  <w:rFonts w:ascii="Work Sans" w:hAnsi="Work Sans"/>
                  <w:color w:val="auto"/>
                  <w:sz w:val="22"/>
                </w:rPr>
                <w:t>n</w:t>
              </w:r>
            </w:smartTag>
            <w:r w:rsidRPr="00AA2E25">
              <w:rPr>
                <w:rFonts w:ascii="Work Sans" w:hAnsi="Work Sans"/>
                <w:color w:val="auto"/>
                <w:sz w:val="22"/>
              </w:rPr>
              <w:t xml:space="preserve">umerous </w:t>
            </w:r>
            <w:proofErr w:type="gramStart"/>
            <w:r w:rsidR="004E79A0">
              <w:rPr>
                <w:rFonts w:ascii="Work Sans" w:hAnsi="Work Sans"/>
                <w:color w:val="auto"/>
                <w:sz w:val="22"/>
              </w:rPr>
              <w:t>applicant</w:t>
            </w:r>
            <w:proofErr w:type="gramEnd"/>
            <w:r w:rsidR="00AA2E25" w:rsidRPr="00AA2E25">
              <w:rPr>
                <w:rFonts w:ascii="Work Sans" w:hAnsi="Work Sans"/>
                <w:color w:val="auto"/>
                <w:sz w:val="22"/>
              </w:rPr>
              <w:t xml:space="preserve"> needs</w:t>
            </w:r>
            <w:r w:rsidR="004E79A0">
              <w:rPr>
                <w:rFonts w:ascii="Work Sans" w:hAnsi="Work Sans"/>
                <w:color w:val="auto"/>
                <w:sz w:val="22"/>
              </w:rPr>
              <w:t>.</w:t>
            </w:r>
          </w:p>
          <w:p w14:paraId="154E1EA6" w14:textId="17F7E75E" w:rsidR="008256E0" w:rsidRDefault="008256E0" w:rsidP="001819C9">
            <w:pPr>
              <w:pStyle w:val="Default"/>
              <w:rPr>
                <w:rFonts w:ascii="Work Sans" w:hAnsi="Work Sans"/>
                <w:color w:val="FF0000"/>
                <w:sz w:val="22"/>
              </w:rPr>
            </w:pPr>
          </w:p>
          <w:p w14:paraId="583B750A" w14:textId="52C742AC" w:rsidR="00737B7E" w:rsidRPr="006268B8" w:rsidRDefault="00B04453" w:rsidP="00E76D05">
            <w:pPr>
              <w:pStyle w:val="Default"/>
              <w:rPr>
                <w:rFonts w:ascii="Work Sans" w:hAnsi="Work Sans"/>
                <w:color w:val="auto"/>
                <w:sz w:val="22"/>
              </w:rPr>
            </w:pPr>
            <w:r w:rsidRPr="006268B8">
              <w:rPr>
                <w:rFonts w:ascii="Work Sans" w:hAnsi="Work Sans"/>
                <w:color w:val="auto"/>
                <w:sz w:val="22"/>
              </w:rPr>
              <w:t xml:space="preserve">Excellent </w:t>
            </w:r>
            <w:r w:rsidR="0086314E" w:rsidRPr="006268B8">
              <w:rPr>
                <w:rFonts w:ascii="Work Sans" w:hAnsi="Work Sans"/>
                <w:color w:val="auto"/>
                <w:sz w:val="22"/>
              </w:rPr>
              <w:t>inter-personal skills and demonstrable ability to work in a small team</w:t>
            </w:r>
            <w:r w:rsidR="004E79A0">
              <w:rPr>
                <w:rFonts w:ascii="Work Sans" w:hAnsi="Work Sans"/>
                <w:color w:val="auto"/>
                <w:sz w:val="22"/>
              </w:rPr>
              <w:t>.</w:t>
            </w:r>
          </w:p>
          <w:p w14:paraId="0E2D2C65" w14:textId="20A44017" w:rsidR="006268B8" w:rsidRPr="00E572C3" w:rsidRDefault="006268B8" w:rsidP="00E76D05">
            <w:pPr>
              <w:pStyle w:val="Default"/>
              <w:rPr>
                <w:rFonts w:ascii="Work Sans" w:hAnsi="Work Sans"/>
                <w:color w:val="FF0000"/>
                <w:sz w:val="22"/>
              </w:rPr>
            </w:pPr>
          </w:p>
        </w:tc>
        <w:tc>
          <w:tcPr>
            <w:tcW w:w="3402" w:type="dxa"/>
            <w:tcBorders>
              <w:top w:val="single" w:sz="4" w:space="0" w:color="auto"/>
            </w:tcBorders>
            <w:shd w:val="clear" w:color="auto" w:fill="auto"/>
          </w:tcPr>
          <w:p w14:paraId="098DFCE7" w14:textId="12CFD07A" w:rsidR="00AE1DB3" w:rsidRDefault="00AE1DB3" w:rsidP="001819C9">
            <w:pPr>
              <w:ind w:right="720"/>
              <w:rPr>
                <w:rFonts w:ascii="Work Sans" w:hAnsi="Work Sans" w:cs="Arial"/>
                <w:bCs/>
                <w:sz w:val="22"/>
              </w:rPr>
            </w:pPr>
            <w:r>
              <w:rPr>
                <w:rFonts w:ascii="Work Sans" w:hAnsi="Work Sans" w:cs="Arial"/>
                <w:bCs/>
                <w:sz w:val="22"/>
              </w:rPr>
              <w:t xml:space="preserve">Experience of processing </w:t>
            </w:r>
            <w:r w:rsidR="005675CB">
              <w:rPr>
                <w:rFonts w:ascii="Work Sans" w:hAnsi="Work Sans" w:cs="Arial"/>
                <w:bCs/>
                <w:sz w:val="22"/>
              </w:rPr>
              <w:t>grants for individuals within a grant making trust.</w:t>
            </w:r>
          </w:p>
          <w:p w14:paraId="57D0C943" w14:textId="77777777" w:rsidR="00AE1DB3" w:rsidRDefault="00AE1DB3" w:rsidP="001819C9">
            <w:pPr>
              <w:ind w:right="720"/>
              <w:rPr>
                <w:rFonts w:ascii="Work Sans" w:hAnsi="Work Sans" w:cs="Arial"/>
                <w:bCs/>
                <w:sz w:val="22"/>
              </w:rPr>
            </w:pPr>
          </w:p>
          <w:p w14:paraId="772117FA" w14:textId="272BD681" w:rsidR="00DA6252" w:rsidRPr="00E572C3" w:rsidRDefault="00DA6252" w:rsidP="001819C9">
            <w:pPr>
              <w:ind w:right="720"/>
              <w:rPr>
                <w:rFonts w:ascii="Work Sans" w:hAnsi="Work Sans" w:cs="Arial"/>
                <w:bCs/>
                <w:sz w:val="22"/>
              </w:rPr>
            </w:pPr>
            <w:r w:rsidRPr="00E572C3">
              <w:rPr>
                <w:rFonts w:ascii="Work Sans" w:hAnsi="Work Sans" w:cs="Arial"/>
                <w:bCs/>
                <w:sz w:val="22"/>
              </w:rPr>
              <w:t xml:space="preserve">Experience of </w:t>
            </w:r>
            <w:r w:rsidR="00E572C3" w:rsidRPr="00E572C3">
              <w:rPr>
                <w:rFonts w:ascii="Work Sans" w:hAnsi="Work Sans" w:cs="Arial"/>
                <w:bCs/>
                <w:sz w:val="22"/>
              </w:rPr>
              <w:t xml:space="preserve">applying for grants from other grant giving charities </w:t>
            </w:r>
            <w:r w:rsidR="00642722">
              <w:rPr>
                <w:rFonts w:ascii="Work Sans" w:hAnsi="Work Sans" w:cs="Arial"/>
                <w:bCs/>
                <w:sz w:val="22"/>
              </w:rPr>
              <w:t xml:space="preserve">on behalf of </w:t>
            </w:r>
            <w:r w:rsidR="00682CDA">
              <w:rPr>
                <w:rFonts w:ascii="Work Sans" w:hAnsi="Work Sans" w:cs="Arial"/>
                <w:bCs/>
                <w:sz w:val="22"/>
              </w:rPr>
              <w:t>individuals</w:t>
            </w:r>
          </w:p>
          <w:p w14:paraId="2DBA43B4" w14:textId="45142A15" w:rsidR="00ED1E88" w:rsidRPr="00E572C3" w:rsidRDefault="00ED1E88" w:rsidP="001819C9">
            <w:pPr>
              <w:ind w:right="720"/>
              <w:rPr>
                <w:rFonts w:ascii="Work Sans" w:hAnsi="Work Sans" w:cs="Arial"/>
                <w:bCs/>
                <w:color w:val="FF0000"/>
                <w:sz w:val="22"/>
              </w:rPr>
            </w:pPr>
          </w:p>
          <w:p w14:paraId="7EFFAF70" w14:textId="4D7193E6" w:rsidR="00737B7E" w:rsidRPr="00AA2E25" w:rsidRDefault="00CC7635" w:rsidP="001819C9">
            <w:pPr>
              <w:ind w:right="720"/>
              <w:rPr>
                <w:rFonts w:ascii="Work Sans" w:hAnsi="Work Sans" w:cs="Arial"/>
                <w:bCs/>
                <w:sz w:val="22"/>
              </w:rPr>
            </w:pPr>
            <w:r w:rsidRPr="00AA2E25">
              <w:rPr>
                <w:rFonts w:ascii="Work Sans" w:hAnsi="Work Sans" w:cs="Arial"/>
                <w:bCs/>
                <w:sz w:val="22"/>
              </w:rPr>
              <w:t xml:space="preserve">Knowledge </w:t>
            </w:r>
            <w:r w:rsidR="00E76D05" w:rsidRPr="00AA2E25">
              <w:rPr>
                <w:rFonts w:ascii="Work Sans" w:hAnsi="Work Sans" w:cs="Arial"/>
                <w:bCs/>
                <w:sz w:val="22"/>
              </w:rPr>
              <w:t xml:space="preserve">and understanding </w:t>
            </w:r>
            <w:r w:rsidRPr="00AA2E25">
              <w:rPr>
                <w:rFonts w:ascii="Work Sans" w:hAnsi="Work Sans" w:cs="Arial"/>
                <w:bCs/>
                <w:sz w:val="22"/>
              </w:rPr>
              <w:t>of the Church of England</w:t>
            </w:r>
          </w:p>
          <w:p w14:paraId="6F4636BB" w14:textId="3144FFC3" w:rsidR="0057541C" w:rsidRPr="00AA2E25" w:rsidRDefault="0057541C" w:rsidP="001819C9">
            <w:pPr>
              <w:ind w:right="720"/>
              <w:rPr>
                <w:rFonts w:ascii="Work Sans" w:hAnsi="Work Sans" w:cs="Arial"/>
                <w:bCs/>
                <w:sz w:val="22"/>
              </w:rPr>
            </w:pPr>
          </w:p>
          <w:p w14:paraId="3F14BB39" w14:textId="2B60B174" w:rsidR="0057541C" w:rsidRDefault="0057541C" w:rsidP="001819C9">
            <w:pPr>
              <w:ind w:right="720"/>
              <w:rPr>
                <w:rFonts w:ascii="Work Sans" w:hAnsi="Work Sans" w:cs="Arial"/>
                <w:bCs/>
                <w:sz w:val="22"/>
              </w:rPr>
            </w:pPr>
            <w:r w:rsidRPr="00AA2E25">
              <w:rPr>
                <w:rFonts w:ascii="Work Sans" w:hAnsi="Work Sans" w:cs="Arial"/>
                <w:bCs/>
                <w:sz w:val="22"/>
              </w:rPr>
              <w:t>Knowledge of CRM systems</w:t>
            </w:r>
          </w:p>
          <w:p w14:paraId="6801DEDB" w14:textId="77777777" w:rsidR="00D55A88" w:rsidRDefault="00D55A88" w:rsidP="001819C9">
            <w:pPr>
              <w:ind w:right="720"/>
              <w:rPr>
                <w:rFonts w:ascii="Work Sans" w:hAnsi="Work Sans" w:cs="Arial"/>
                <w:bCs/>
                <w:sz w:val="22"/>
              </w:rPr>
            </w:pPr>
          </w:p>
          <w:p w14:paraId="73B98AF1" w14:textId="40403002" w:rsidR="00D55A88" w:rsidRDefault="00D55A88" w:rsidP="001819C9">
            <w:pPr>
              <w:ind w:right="720"/>
              <w:rPr>
                <w:rFonts w:ascii="Work Sans" w:hAnsi="Work Sans" w:cs="Arial"/>
                <w:bCs/>
                <w:sz w:val="22"/>
              </w:rPr>
            </w:pPr>
            <w:r>
              <w:rPr>
                <w:rFonts w:ascii="Work Sans" w:hAnsi="Work Sans" w:cs="Arial"/>
                <w:bCs/>
                <w:sz w:val="22"/>
              </w:rPr>
              <w:t>Experience or knowledge of a particular specialist area relating to</w:t>
            </w:r>
            <w:r w:rsidR="00AE1DB3">
              <w:rPr>
                <w:rFonts w:ascii="Work Sans" w:hAnsi="Work Sans" w:cs="Arial"/>
                <w:bCs/>
                <w:sz w:val="22"/>
              </w:rPr>
              <w:t xml:space="preserve"> elderly, mental or physical wellbeing or income maximisation.</w:t>
            </w:r>
            <w:r>
              <w:rPr>
                <w:rFonts w:ascii="Work Sans" w:hAnsi="Work Sans" w:cs="Arial"/>
                <w:bCs/>
                <w:sz w:val="22"/>
              </w:rPr>
              <w:t xml:space="preserve"> </w:t>
            </w:r>
          </w:p>
          <w:p w14:paraId="37847739" w14:textId="7FA29BA1" w:rsidR="00762648" w:rsidRDefault="00762648" w:rsidP="001819C9">
            <w:pPr>
              <w:ind w:right="720"/>
              <w:rPr>
                <w:rFonts w:ascii="Work Sans" w:hAnsi="Work Sans" w:cs="Arial"/>
                <w:bCs/>
                <w:sz w:val="22"/>
              </w:rPr>
            </w:pPr>
          </w:p>
          <w:p w14:paraId="1C39790F" w14:textId="77777777" w:rsidR="00762648" w:rsidRPr="00AA2E25" w:rsidRDefault="00762648" w:rsidP="001819C9">
            <w:pPr>
              <w:ind w:right="720"/>
              <w:rPr>
                <w:rFonts w:ascii="Work Sans" w:hAnsi="Work Sans" w:cs="Arial"/>
                <w:bCs/>
                <w:sz w:val="22"/>
              </w:rPr>
            </w:pPr>
          </w:p>
          <w:p w14:paraId="49A5C716" w14:textId="055F38A0" w:rsidR="00E76D05" w:rsidRPr="00E572C3" w:rsidRDefault="00E76D05" w:rsidP="001819C9">
            <w:pPr>
              <w:ind w:right="720"/>
              <w:rPr>
                <w:rFonts w:ascii="Work Sans" w:hAnsi="Work Sans" w:cs="Arial"/>
                <w:bCs/>
                <w:color w:val="FF0000"/>
                <w:sz w:val="22"/>
              </w:rPr>
            </w:pPr>
          </w:p>
          <w:p w14:paraId="58415AD5" w14:textId="7F3DF452" w:rsidR="00806B57" w:rsidRPr="00E572C3" w:rsidRDefault="00806B57" w:rsidP="001819C9">
            <w:pPr>
              <w:ind w:right="720"/>
              <w:rPr>
                <w:rFonts w:ascii="Work Sans" w:hAnsi="Work Sans" w:cs="Arial"/>
                <w:bCs/>
                <w:color w:val="FF0000"/>
                <w:sz w:val="22"/>
              </w:rPr>
            </w:pPr>
          </w:p>
          <w:p w14:paraId="2F72E58A" w14:textId="77777777" w:rsidR="002142AA" w:rsidRPr="00E572C3" w:rsidRDefault="002142AA" w:rsidP="001819C9">
            <w:pPr>
              <w:ind w:right="720"/>
              <w:rPr>
                <w:rFonts w:ascii="Work Sans" w:hAnsi="Work Sans" w:cs="Arial"/>
                <w:bCs/>
                <w:color w:val="FF0000"/>
                <w:sz w:val="22"/>
              </w:rPr>
            </w:pPr>
          </w:p>
          <w:p w14:paraId="7D0879B7" w14:textId="313CC1A5" w:rsidR="002142AA" w:rsidRPr="00E572C3" w:rsidRDefault="002142AA" w:rsidP="001819C9">
            <w:pPr>
              <w:ind w:right="720"/>
              <w:rPr>
                <w:rFonts w:ascii="Work Sans" w:hAnsi="Work Sans" w:cs="Arial"/>
                <w:bCs/>
                <w:color w:val="FF0000"/>
                <w:sz w:val="22"/>
              </w:rPr>
            </w:pPr>
          </w:p>
        </w:tc>
      </w:tr>
      <w:tr w:rsidR="00900B86" w:rsidRPr="00E572C3" w14:paraId="7067133E" w14:textId="77777777" w:rsidTr="002A7C49">
        <w:trPr>
          <w:trHeight w:val="2763"/>
        </w:trPr>
        <w:tc>
          <w:tcPr>
            <w:tcW w:w="2024" w:type="dxa"/>
            <w:shd w:val="clear" w:color="auto" w:fill="auto"/>
          </w:tcPr>
          <w:p w14:paraId="29BE0C39" w14:textId="77777777" w:rsidR="00737B7E" w:rsidRPr="006268B8" w:rsidRDefault="00737B7E" w:rsidP="00A61E33">
            <w:pPr>
              <w:ind w:right="-57"/>
              <w:rPr>
                <w:rFonts w:ascii="Work Sans" w:hAnsi="Work Sans" w:cs="Arial"/>
                <w:b/>
                <w:bCs/>
              </w:rPr>
            </w:pPr>
            <w:r w:rsidRPr="006268B8">
              <w:rPr>
                <w:rFonts w:ascii="Work Sans" w:hAnsi="Work Sans" w:cs="Arial"/>
                <w:b/>
                <w:bCs/>
              </w:rPr>
              <w:lastRenderedPageBreak/>
              <w:t xml:space="preserve">Personal </w:t>
            </w:r>
          </w:p>
          <w:p w14:paraId="262B8305" w14:textId="77777777" w:rsidR="00737B7E" w:rsidRPr="00E572C3" w:rsidRDefault="00737B7E" w:rsidP="001819C9">
            <w:pPr>
              <w:ind w:right="720"/>
              <w:rPr>
                <w:rFonts w:ascii="Work Sans" w:hAnsi="Work Sans" w:cs="Arial"/>
                <w:b/>
                <w:bCs/>
                <w:color w:val="FF0000"/>
              </w:rPr>
            </w:pPr>
          </w:p>
          <w:p w14:paraId="6E4E20C5" w14:textId="77777777" w:rsidR="00737B7E" w:rsidRPr="00E572C3" w:rsidRDefault="00737B7E" w:rsidP="001819C9">
            <w:pPr>
              <w:ind w:right="720"/>
              <w:rPr>
                <w:rFonts w:ascii="Work Sans" w:hAnsi="Work Sans" w:cs="Arial"/>
                <w:b/>
                <w:bCs/>
                <w:color w:val="FF0000"/>
              </w:rPr>
            </w:pPr>
          </w:p>
          <w:p w14:paraId="5302C3A3" w14:textId="77777777" w:rsidR="00737B7E" w:rsidRPr="00E572C3" w:rsidRDefault="00737B7E" w:rsidP="001819C9">
            <w:pPr>
              <w:ind w:right="720"/>
              <w:rPr>
                <w:rFonts w:ascii="Work Sans" w:hAnsi="Work Sans" w:cs="Arial"/>
                <w:b/>
                <w:bCs/>
                <w:color w:val="FF0000"/>
              </w:rPr>
            </w:pPr>
          </w:p>
        </w:tc>
        <w:tc>
          <w:tcPr>
            <w:tcW w:w="4639" w:type="dxa"/>
            <w:shd w:val="clear" w:color="auto" w:fill="auto"/>
          </w:tcPr>
          <w:p w14:paraId="2C18198F" w14:textId="497DA5F2" w:rsidR="00737B7E" w:rsidRPr="006268B8" w:rsidRDefault="00A55A3B" w:rsidP="001819C9">
            <w:pPr>
              <w:pStyle w:val="Default"/>
              <w:rPr>
                <w:rFonts w:ascii="Work Sans" w:hAnsi="Work Sans"/>
                <w:color w:val="auto"/>
                <w:sz w:val="22"/>
              </w:rPr>
            </w:pPr>
            <w:r w:rsidRPr="006268B8">
              <w:rPr>
                <w:rFonts w:ascii="Work Sans" w:hAnsi="Work Sans"/>
                <w:color w:val="auto"/>
                <w:sz w:val="22"/>
              </w:rPr>
              <w:t xml:space="preserve">Good </w:t>
            </w:r>
            <w:r w:rsidR="00737B7E" w:rsidRPr="006268B8">
              <w:rPr>
                <w:rFonts w:ascii="Work Sans" w:hAnsi="Work Sans"/>
                <w:color w:val="auto"/>
                <w:sz w:val="22"/>
              </w:rPr>
              <w:t>team player</w:t>
            </w:r>
            <w:r w:rsidR="00806B57" w:rsidRPr="006268B8">
              <w:rPr>
                <w:rFonts w:ascii="Work Sans" w:hAnsi="Work Sans"/>
                <w:color w:val="auto"/>
                <w:sz w:val="22"/>
              </w:rPr>
              <w:t xml:space="preserve">, </w:t>
            </w:r>
            <w:r w:rsidR="0057541C" w:rsidRPr="006268B8">
              <w:rPr>
                <w:rFonts w:ascii="Work Sans" w:hAnsi="Work Sans"/>
                <w:color w:val="auto"/>
                <w:sz w:val="22"/>
              </w:rPr>
              <w:t xml:space="preserve">self-aware and </w:t>
            </w:r>
            <w:r w:rsidR="00806B57" w:rsidRPr="006268B8">
              <w:rPr>
                <w:rFonts w:ascii="Work Sans" w:hAnsi="Work Sans"/>
                <w:color w:val="auto"/>
                <w:sz w:val="22"/>
              </w:rPr>
              <w:t>highly motivated</w:t>
            </w:r>
            <w:r w:rsidR="0057541C" w:rsidRPr="006268B8">
              <w:rPr>
                <w:rFonts w:ascii="Work Sans" w:hAnsi="Work Sans"/>
                <w:color w:val="auto"/>
                <w:sz w:val="22"/>
              </w:rPr>
              <w:t>,</w:t>
            </w:r>
            <w:r w:rsidR="00806B57" w:rsidRPr="006268B8">
              <w:rPr>
                <w:rFonts w:ascii="Work Sans" w:hAnsi="Work Sans"/>
                <w:color w:val="auto"/>
                <w:sz w:val="22"/>
              </w:rPr>
              <w:t xml:space="preserve"> and with a ‘can do’ attitude,</w:t>
            </w:r>
            <w:r w:rsidR="00737B7E" w:rsidRPr="006268B8">
              <w:rPr>
                <w:rFonts w:ascii="Work Sans" w:hAnsi="Work Sans"/>
                <w:color w:val="auto"/>
                <w:sz w:val="22"/>
              </w:rPr>
              <w:t xml:space="preserve"> </w:t>
            </w:r>
            <w:r w:rsidR="00B04453" w:rsidRPr="006268B8">
              <w:rPr>
                <w:rFonts w:ascii="Work Sans" w:hAnsi="Work Sans"/>
                <w:color w:val="auto"/>
                <w:sz w:val="22"/>
              </w:rPr>
              <w:t>willing</w:t>
            </w:r>
            <w:r w:rsidR="00737B7E" w:rsidRPr="006268B8">
              <w:rPr>
                <w:rFonts w:ascii="Work Sans" w:hAnsi="Work Sans"/>
                <w:color w:val="auto"/>
                <w:sz w:val="22"/>
              </w:rPr>
              <w:t xml:space="preserve"> to co</w:t>
            </w:r>
            <w:smartTag w:uri="schemas-accessaccounts-com/lookup" w:element="T2">
              <w:smartTagPr>
                <w:attr w:name="User" w:val="1"/>
                <w:attr w:name="Value" w:val="'N'"/>
                <w:attr w:name="DField" w:val="SUCODE"/>
                <w:attr w:name="WField" w:val="SUCODE"/>
              </w:smartTagPr>
              <w:r w:rsidR="00737B7E" w:rsidRPr="006268B8">
                <w:rPr>
                  <w:rFonts w:ascii="Work Sans" w:hAnsi="Work Sans"/>
                  <w:color w:val="auto"/>
                  <w:sz w:val="22"/>
                </w:rPr>
                <w:t>n</w:t>
              </w:r>
            </w:smartTag>
            <w:r w:rsidR="00737B7E" w:rsidRPr="006268B8">
              <w:rPr>
                <w:rFonts w:ascii="Work Sans" w:hAnsi="Work Sans"/>
                <w:color w:val="auto"/>
                <w:sz w:val="22"/>
              </w:rPr>
              <w:t xml:space="preserve">tribute to the overall </w:t>
            </w:r>
            <w:smartTag w:uri="schemas-accessaccounts-com/lookup" w:element="T2">
              <w:smartTagPr>
                <w:attr w:name="User" w:val="1"/>
                <w:attr w:name="Value" w:val="'SU'"/>
                <w:attr w:name="DField" w:val="SUCODE"/>
                <w:attr w:name="WField" w:val="SUCODE"/>
              </w:smartTagPr>
              <w:r w:rsidR="00737B7E" w:rsidRPr="006268B8">
                <w:rPr>
                  <w:rFonts w:ascii="Work Sans" w:hAnsi="Work Sans"/>
                  <w:color w:val="auto"/>
                  <w:sz w:val="22"/>
                </w:rPr>
                <w:t>su</w:t>
              </w:r>
            </w:smartTag>
            <w:r w:rsidR="00737B7E" w:rsidRPr="006268B8">
              <w:rPr>
                <w:rFonts w:ascii="Work Sans" w:hAnsi="Work Sans"/>
                <w:color w:val="auto"/>
                <w:sz w:val="22"/>
              </w:rPr>
              <w:t>cc</w:t>
            </w:r>
            <w:smartTag w:uri="schemas-accessaccounts-com/lookup" w:element="T2">
              <w:smartTagPr>
                <w:attr w:name="User" w:val="1"/>
                <w:attr w:name="Value" w:val="'ESS'"/>
                <w:attr w:name="DField" w:val="SUCODE"/>
                <w:attr w:name="WField" w:val="SUCODE"/>
              </w:smartTagPr>
              <w:r w:rsidR="00737B7E" w:rsidRPr="006268B8">
                <w:rPr>
                  <w:rFonts w:ascii="Work Sans" w:hAnsi="Work Sans"/>
                  <w:color w:val="auto"/>
                  <w:sz w:val="22"/>
                </w:rPr>
                <w:t>ess</w:t>
              </w:r>
            </w:smartTag>
            <w:r w:rsidR="00737B7E" w:rsidRPr="006268B8">
              <w:rPr>
                <w:rFonts w:ascii="Work Sans" w:hAnsi="Work Sans"/>
                <w:color w:val="auto"/>
                <w:sz w:val="22"/>
              </w:rPr>
              <w:t xml:space="preserve"> of the </w:t>
            </w:r>
            <w:r w:rsidR="00B04453" w:rsidRPr="006268B8">
              <w:rPr>
                <w:rFonts w:ascii="Work Sans" w:hAnsi="Work Sans"/>
                <w:color w:val="auto"/>
                <w:sz w:val="22"/>
              </w:rPr>
              <w:t>charity</w:t>
            </w:r>
            <w:r w:rsidR="005675CB">
              <w:rPr>
                <w:rFonts w:ascii="Work Sans" w:hAnsi="Work Sans"/>
                <w:color w:val="auto"/>
                <w:sz w:val="22"/>
              </w:rPr>
              <w:t>.</w:t>
            </w:r>
            <w:r w:rsidR="00737B7E" w:rsidRPr="006268B8">
              <w:rPr>
                <w:rFonts w:ascii="Work Sans" w:hAnsi="Work Sans"/>
                <w:color w:val="auto"/>
                <w:sz w:val="22"/>
              </w:rPr>
              <w:t xml:space="preserve"> </w:t>
            </w:r>
          </w:p>
          <w:p w14:paraId="33995885" w14:textId="77777777" w:rsidR="00737B7E" w:rsidRPr="006268B8" w:rsidRDefault="00737B7E" w:rsidP="001819C9">
            <w:pPr>
              <w:pStyle w:val="Default"/>
              <w:rPr>
                <w:rFonts w:ascii="Work Sans" w:hAnsi="Work Sans"/>
                <w:color w:val="auto"/>
                <w:sz w:val="22"/>
              </w:rPr>
            </w:pPr>
          </w:p>
          <w:p w14:paraId="71A99F5B" w14:textId="745415A5" w:rsidR="00A55A3B" w:rsidRDefault="00A55A3B" w:rsidP="00A55A3B">
            <w:pPr>
              <w:rPr>
                <w:rFonts w:ascii="Work Sans" w:hAnsi="Work Sans" w:cs="Arial"/>
                <w:bCs/>
                <w:sz w:val="22"/>
              </w:rPr>
            </w:pPr>
            <w:r w:rsidRPr="006268B8">
              <w:rPr>
                <w:rFonts w:ascii="Work Sans" w:hAnsi="Work Sans" w:cs="Arial"/>
                <w:bCs/>
                <w:sz w:val="22"/>
              </w:rPr>
              <w:t>Ability to work under pressure</w:t>
            </w:r>
            <w:r w:rsidR="006268B8" w:rsidRPr="006268B8">
              <w:rPr>
                <w:rFonts w:ascii="Work Sans" w:hAnsi="Work Sans" w:cs="Arial"/>
                <w:bCs/>
                <w:sz w:val="22"/>
              </w:rPr>
              <w:t xml:space="preserve"> with resilience</w:t>
            </w:r>
            <w:r w:rsidR="005675CB">
              <w:rPr>
                <w:rFonts w:ascii="Work Sans" w:hAnsi="Work Sans" w:cs="Arial"/>
                <w:bCs/>
                <w:sz w:val="22"/>
              </w:rPr>
              <w:t>.</w:t>
            </w:r>
          </w:p>
          <w:p w14:paraId="333B09D8" w14:textId="252E0FDA" w:rsidR="002914A0" w:rsidRDefault="002914A0" w:rsidP="00A55A3B">
            <w:pPr>
              <w:rPr>
                <w:rFonts w:ascii="Work Sans" w:hAnsi="Work Sans" w:cs="Arial"/>
                <w:bCs/>
                <w:sz w:val="22"/>
              </w:rPr>
            </w:pPr>
          </w:p>
          <w:p w14:paraId="7322E440" w14:textId="032519A5" w:rsidR="002914A0" w:rsidRPr="006268B8" w:rsidRDefault="002914A0" w:rsidP="00A55A3B">
            <w:pPr>
              <w:rPr>
                <w:rFonts w:ascii="Work Sans" w:hAnsi="Work Sans" w:cs="Arial"/>
                <w:bCs/>
                <w:sz w:val="22"/>
              </w:rPr>
            </w:pPr>
            <w:r>
              <w:rPr>
                <w:rFonts w:ascii="Work Sans" w:hAnsi="Work Sans" w:cs="Arial"/>
                <w:bCs/>
                <w:sz w:val="22"/>
              </w:rPr>
              <w:t xml:space="preserve">Happy to work alone, with the support </w:t>
            </w:r>
            <w:r w:rsidR="00CC3880">
              <w:rPr>
                <w:rFonts w:ascii="Work Sans" w:hAnsi="Work Sans" w:cs="Arial"/>
                <w:bCs/>
                <w:sz w:val="22"/>
              </w:rPr>
              <w:t>of</w:t>
            </w:r>
            <w:r>
              <w:rPr>
                <w:rFonts w:ascii="Work Sans" w:hAnsi="Work Sans" w:cs="Arial"/>
                <w:bCs/>
                <w:sz w:val="22"/>
              </w:rPr>
              <w:t xml:space="preserve"> line manager, and colleagues in the </w:t>
            </w:r>
            <w:r w:rsidR="005675CB">
              <w:rPr>
                <w:rFonts w:ascii="Work Sans" w:hAnsi="Work Sans" w:cs="Arial"/>
                <w:bCs/>
                <w:sz w:val="22"/>
              </w:rPr>
              <w:t xml:space="preserve">Charitable </w:t>
            </w:r>
            <w:r>
              <w:rPr>
                <w:rFonts w:ascii="Work Sans" w:hAnsi="Work Sans" w:cs="Arial"/>
                <w:bCs/>
                <w:sz w:val="22"/>
              </w:rPr>
              <w:t>Services team.</w:t>
            </w:r>
          </w:p>
          <w:p w14:paraId="22C4104B" w14:textId="23791DB3" w:rsidR="00806B57" w:rsidRPr="006268B8" w:rsidRDefault="00806B57" w:rsidP="00A55A3B">
            <w:pPr>
              <w:rPr>
                <w:rFonts w:ascii="Work Sans" w:hAnsi="Work Sans" w:cs="Arial"/>
                <w:bCs/>
                <w:sz w:val="22"/>
              </w:rPr>
            </w:pPr>
          </w:p>
          <w:p w14:paraId="5C6C20F9" w14:textId="6640FD3F" w:rsidR="004120F6" w:rsidRDefault="00964EE3" w:rsidP="00CB6F82">
            <w:pPr>
              <w:rPr>
                <w:rFonts w:ascii="Work Sans" w:hAnsi="Work Sans" w:cs="Arial"/>
                <w:bCs/>
                <w:sz w:val="22"/>
              </w:rPr>
            </w:pPr>
            <w:r w:rsidRPr="006268B8">
              <w:rPr>
                <w:rFonts w:ascii="Work Sans" w:hAnsi="Work Sans" w:cs="Arial"/>
                <w:bCs/>
                <w:sz w:val="22"/>
              </w:rPr>
              <w:t>Demonstrable sympathy with the</w:t>
            </w:r>
            <w:r w:rsidR="00CB1762" w:rsidRPr="006268B8">
              <w:rPr>
                <w:rFonts w:ascii="Work Sans" w:hAnsi="Work Sans" w:cs="Arial"/>
                <w:bCs/>
                <w:sz w:val="22"/>
              </w:rPr>
              <w:t xml:space="preserve"> Christian ethos of the Trust</w:t>
            </w:r>
            <w:r w:rsidR="0054225A">
              <w:rPr>
                <w:rFonts w:ascii="Work Sans" w:hAnsi="Work Sans" w:cs="Arial"/>
                <w:bCs/>
                <w:sz w:val="22"/>
              </w:rPr>
              <w:t>.</w:t>
            </w:r>
          </w:p>
          <w:p w14:paraId="135364FD" w14:textId="62406B95" w:rsidR="00CA7301" w:rsidRPr="006268B8" w:rsidRDefault="00CA7301" w:rsidP="00CB6F82">
            <w:pPr>
              <w:rPr>
                <w:rFonts w:ascii="Work Sans" w:hAnsi="Work Sans" w:cs="Arial"/>
                <w:bCs/>
                <w:sz w:val="22"/>
              </w:rPr>
            </w:pPr>
          </w:p>
        </w:tc>
        <w:tc>
          <w:tcPr>
            <w:tcW w:w="3402" w:type="dxa"/>
            <w:shd w:val="clear" w:color="auto" w:fill="auto"/>
          </w:tcPr>
          <w:p w14:paraId="5D250614" w14:textId="4768A808" w:rsidR="00737B7E" w:rsidRPr="00484681" w:rsidRDefault="00484681" w:rsidP="001819C9">
            <w:pPr>
              <w:ind w:right="720"/>
              <w:rPr>
                <w:rFonts w:ascii="Work Sans" w:hAnsi="Work Sans" w:cs="Arial"/>
                <w:bCs/>
                <w:color w:val="FF0000"/>
                <w:sz w:val="22"/>
                <w:szCs w:val="22"/>
              </w:rPr>
            </w:pPr>
            <w:r w:rsidRPr="00484681">
              <w:rPr>
                <w:rFonts w:ascii="Work Sans" w:hAnsi="Work Sans" w:cs="Arial"/>
                <w:bCs/>
                <w:sz w:val="22"/>
                <w:szCs w:val="22"/>
              </w:rPr>
              <w:t>A willingness to</w:t>
            </w:r>
            <w:r>
              <w:rPr>
                <w:rFonts w:ascii="Work Sans" w:hAnsi="Work Sans" w:cs="Arial"/>
                <w:bCs/>
                <w:sz w:val="22"/>
                <w:szCs w:val="22"/>
              </w:rPr>
              <w:t xml:space="preserve"> bring ideas and improvements to our</w:t>
            </w:r>
            <w:r w:rsidR="00AF1F59">
              <w:rPr>
                <w:rFonts w:ascii="Work Sans" w:hAnsi="Work Sans" w:cs="Arial"/>
                <w:bCs/>
                <w:sz w:val="22"/>
                <w:szCs w:val="22"/>
              </w:rPr>
              <w:t xml:space="preserve"> ways of working, including our online offer.</w:t>
            </w:r>
          </w:p>
        </w:tc>
      </w:tr>
      <w:tr w:rsidR="00E76D05" w:rsidRPr="004B72E7" w14:paraId="4648B0DD" w14:textId="77777777" w:rsidTr="002A7C49">
        <w:trPr>
          <w:trHeight w:val="1349"/>
        </w:trPr>
        <w:tc>
          <w:tcPr>
            <w:tcW w:w="2024" w:type="dxa"/>
            <w:tcBorders>
              <w:top w:val="single" w:sz="4" w:space="0" w:color="auto"/>
              <w:left w:val="single" w:sz="4" w:space="0" w:color="auto"/>
              <w:bottom w:val="single" w:sz="4" w:space="0" w:color="auto"/>
              <w:right w:val="single" w:sz="4" w:space="0" w:color="auto"/>
            </w:tcBorders>
            <w:shd w:val="clear" w:color="auto" w:fill="auto"/>
          </w:tcPr>
          <w:p w14:paraId="2DBE4337" w14:textId="2F2D836D" w:rsidR="00E76D05" w:rsidRPr="004B72E7" w:rsidRDefault="008E72B9" w:rsidP="00A61E33">
            <w:pPr>
              <w:ind w:right="-57"/>
              <w:rPr>
                <w:rFonts w:ascii="Work Sans" w:hAnsi="Work Sans" w:cs="Arial"/>
                <w:b/>
                <w:bCs/>
              </w:rPr>
            </w:pPr>
            <w:r w:rsidRPr="004B72E7">
              <w:rPr>
                <w:rFonts w:ascii="Work Sans" w:hAnsi="Work Sans" w:cs="Arial"/>
                <w:b/>
                <w:bCs/>
              </w:rPr>
              <w:t>Education &amp; training</w:t>
            </w:r>
          </w:p>
        </w:tc>
        <w:tc>
          <w:tcPr>
            <w:tcW w:w="4639" w:type="dxa"/>
            <w:tcBorders>
              <w:top w:val="single" w:sz="4" w:space="0" w:color="auto"/>
              <w:left w:val="single" w:sz="4" w:space="0" w:color="auto"/>
              <w:bottom w:val="single" w:sz="4" w:space="0" w:color="auto"/>
              <w:right w:val="single" w:sz="4" w:space="0" w:color="auto"/>
            </w:tcBorders>
            <w:shd w:val="clear" w:color="auto" w:fill="auto"/>
          </w:tcPr>
          <w:p w14:paraId="72895AEA" w14:textId="3F56211C" w:rsidR="00E76D05" w:rsidRPr="004B72E7" w:rsidRDefault="006268B8" w:rsidP="00E76D05">
            <w:pPr>
              <w:pStyle w:val="Default"/>
              <w:rPr>
                <w:rFonts w:ascii="Work Sans" w:hAnsi="Work Sans"/>
                <w:color w:val="auto"/>
                <w:sz w:val="22"/>
              </w:rPr>
            </w:pPr>
            <w:r w:rsidRPr="004B72E7">
              <w:rPr>
                <w:rFonts w:ascii="Work Sans" w:hAnsi="Work Sans"/>
                <w:color w:val="auto"/>
                <w:sz w:val="22"/>
              </w:rPr>
              <w:t>Recent and up to date welfare benefits training</w:t>
            </w:r>
            <w:r w:rsidR="0054225A">
              <w:rPr>
                <w:rFonts w:ascii="Work Sans" w:hAnsi="Work Sans"/>
                <w:color w:val="auto"/>
                <w:sz w:val="22"/>
              </w:rPr>
              <w:t>.</w:t>
            </w:r>
          </w:p>
          <w:p w14:paraId="6A2D26D3" w14:textId="77777777" w:rsidR="00E76D05" w:rsidRPr="004B72E7" w:rsidRDefault="00E76D05" w:rsidP="00E76D05">
            <w:pPr>
              <w:pStyle w:val="Default"/>
              <w:rPr>
                <w:rFonts w:ascii="Work Sans" w:hAnsi="Work Sans"/>
                <w:color w:val="auto"/>
                <w:sz w:val="22"/>
              </w:rPr>
            </w:pPr>
          </w:p>
          <w:p w14:paraId="03A54657" w14:textId="676F993A" w:rsidR="006268B8" w:rsidRDefault="006268B8" w:rsidP="00E76D05">
            <w:pPr>
              <w:pStyle w:val="Default"/>
              <w:rPr>
                <w:rFonts w:ascii="Work Sans" w:hAnsi="Work Sans"/>
                <w:color w:val="auto"/>
                <w:sz w:val="22"/>
              </w:rPr>
            </w:pPr>
            <w:r w:rsidRPr="004B72E7">
              <w:rPr>
                <w:rFonts w:ascii="Work Sans" w:hAnsi="Work Sans"/>
                <w:color w:val="auto"/>
                <w:sz w:val="22"/>
              </w:rPr>
              <w:t>Recent training in safeguarding</w:t>
            </w:r>
            <w:r w:rsidR="0054225A">
              <w:rPr>
                <w:rFonts w:ascii="Work Sans" w:hAnsi="Work Sans"/>
                <w:color w:val="auto"/>
                <w:sz w:val="22"/>
              </w:rPr>
              <w:t>.</w:t>
            </w:r>
          </w:p>
          <w:p w14:paraId="6DA84697" w14:textId="77777777" w:rsidR="002C30A3" w:rsidRDefault="002C30A3" w:rsidP="00E76D05">
            <w:pPr>
              <w:pStyle w:val="Default"/>
              <w:rPr>
                <w:rFonts w:ascii="Work Sans" w:hAnsi="Work Sans"/>
                <w:color w:val="auto"/>
                <w:sz w:val="22"/>
              </w:rPr>
            </w:pPr>
          </w:p>
          <w:p w14:paraId="4B77D507" w14:textId="34B6DECF" w:rsidR="002C30A3" w:rsidRPr="004B72E7" w:rsidRDefault="002C30A3" w:rsidP="00E76D05">
            <w:pPr>
              <w:pStyle w:val="Default"/>
              <w:rPr>
                <w:rFonts w:ascii="Work Sans" w:hAnsi="Work Sans"/>
                <w:color w:val="auto"/>
                <w:sz w:val="22"/>
              </w:rPr>
            </w:pPr>
            <w:r>
              <w:rPr>
                <w:rFonts w:ascii="Work Sans" w:hAnsi="Work Sans"/>
                <w:color w:val="auto"/>
                <w:sz w:val="22"/>
              </w:rPr>
              <w:t>Willingness to undertake further training.</w:t>
            </w:r>
          </w:p>
          <w:p w14:paraId="18358D8F" w14:textId="75FCF08D" w:rsidR="004B72E7" w:rsidRPr="004B72E7" w:rsidRDefault="004B72E7" w:rsidP="00E76D05">
            <w:pPr>
              <w:pStyle w:val="Default"/>
              <w:rPr>
                <w:rFonts w:ascii="Work Sans" w:hAnsi="Work Sans"/>
                <w:color w:val="auto"/>
                <w:sz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9677843" w14:textId="77777777" w:rsidR="008E72B9" w:rsidRPr="004B72E7" w:rsidRDefault="008E72B9" w:rsidP="00E76D05">
            <w:pPr>
              <w:ind w:right="720"/>
              <w:rPr>
                <w:rFonts w:ascii="Work Sans" w:hAnsi="Work Sans" w:cs="Arial"/>
                <w:sz w:val="22"/>
              </w:rPr>
            </w:pPr>
          </w:p>
          <w:p w14:paraId="59845F4B" w14:textId="3F8E6B80" w:rsidR="008E72B9" w:rsidRPr="004B72E7" w:rsidRDefault="008E72B9" w:rsidP="00E76D05">
            <w:pPr>
              <w:ind w:right="720"/>
              <w:rPr>
                <w:rFonts w:ascii="Work Sans" w:hAnsi="Work Sans" w:cs="Arial"/>
                <w:sz w:val="22"/>
              </w:rPr>
            </w:pPr>
          </w:p>
        </w:tc>
      </w:tr>
    </w:tbl>
    <w:p w14:paraId="067367DB" w14:textId="77777777" w:rsidR="0086314E" w:rsidRPr="00A61E33" w:rsidRDefault="0086314E" w:rsidP="0086314E">
      <w:pPr>
        <w:ind w:left="720" w:right="720"/>
        <w:rPr>
          <w:rFonts w:ascii="Work Sans" w:hAnsi="Work Sans" w:cs="Arial"/>
          <w:b/>
          <w:bCs/>
        </w:rPr>
      </w:pPr>
    </w:p>
    <w:p w14:paraId="645EC1E0" w14:textId="77777777" w:rsidR="00B40809" w:rsidRDefault="00B40809" w:rsidP="00B40809">
      <w:pPr>
        <w:ind w:right="720"/>
        <w:rPr>
          <w:rFonts w:ascii="Work Sans SemiBold" w:hAnsi="Work Sans SemiBold" w:cs="Arial"/>
          <w:bCs/>
          <w:color w:val="500D76"/>
          <w:sz w:val="32"/>
          <w:szCs w:val="28"/>
        </w:rPr>
      </w:pPr>
    </w:p>
    <w:p w14:paraId="1500F653" w14:textId="1A6FDE39" w:rsidR="001F5C67" w:rsidRPr="00CB6F82" w:rsidRDefault="001F5C67" w:rsidP="001F5C67">
      <w:pPr>
        <w:ind w:right="720"/>
        <w:rPr>
          <w:rFonts w:ascii="Work Sans SemiBold" w:hAnsi="Work Sans SemiBold" w:cs="Arial"/>
          <w:bCs/>
          <w:color w:val="500D76"/>
          <w:sz w:val="32"/>
          <w:szCs w:val="28"/>
        </w:rPr>
      </w:pPr>
      <w:r w:rsidRPr="00CB6F82">
        <w:rPr>
          <w:rFonts w:ascii="Work Sans SemiBold" w:hAnsi="Work Sans SemiBold" w:cs="Arial"/>
          <w:bCs/>
          <w:color w:val="500D76"/>
          <w:sz w:val="32"/>
          <w:szCs w:val="28"/>
        </w:rPr>
        <w:t xml:space="preserve">Part </w:t>
      </w:r>
      <w:r w:rsidR="009805D9">
        <w:rPr>
          <w:rFonts w:ascii="Work Sans SemiBold" w:hAnsi="Work Sans SemiBold" w:cs="Arial"/>
          <w:bCs/>
          <w:color w:val="500D76"/>
          <w:sz w:val="32"/>
          <w:szCs w:val="28"/>
        </w:rPr>
        <w:t>5</w:t>
      </w:r>
      <w:r w:rsidRPr="00CB6F82">
        <w:rPr>
          <w:rFonts w:ascii="Work Sans SemiBold" w:hAnsi="Work Sans SemiBold" w:cs="Arial"/>
          <w:bCs/>
          <w:color w:val="500D76"/>
          <w:sz w:val="32"/>
          <w:szCs w:val="28"/>
        </w:rPr>
        <w:t>: Further job particulars</w:t>
      </w:r>
    </w:p>
    <w:p w14:paraId="60F6908A" w14:textId="77777777" w:rsidR="001F5C67" w:rsidRDefault="001F5C67" w:rsidP="001F5C67">
      <w:pPr>
        <w:ind w:left="1985" w:hanging="1985"/>
        <w:rPr>
          <w:rFonts w:ascii="Work Sans" w:hAnsi="Work Sans"/>
          <w:b/>
          <w:sz w:val="22"/>
          <w:szCs w:val="22"/>
          <w:lang w:eastAsia="en-GB"/>
        </w:rPr>
      </w:pPr>
    </w:p>
    <w:p w14:paraId="6E13D56C" w14:textId="77777777" w:rsidR="001F5C67" w:rsidRDefault="001F5C67" w:rsidP="001F5C67">
      <w:pPr>
        <w:ind w:left="1985" w:hanging="1985"/>
        <w:rPr>
          <w:rFonts w:ascii="Work Sans" w:hAnsi="Work Sans"/>
          <w:sz w:val="22"/>
          <w:szCs w:val="22"/>
          <w:lang w:eastAsia="en-GB"/>
        </w:rPr>
      </w:pPr>
      <w:r w:rsidRPr="002256E8">
        <w:rPr>
          <w:rFonts w:ascii="Work Sans" w:hAnsi="Work Sans"/>
          <w:color w:val="FF5B35"/>
          <w:sz w:val="22"/>
          <w:szCs w:val="22"/>
          <w:lang w:eastAsia="en-GB"/>
        </w:rPr>
        <w:t>Hours of work:</w:t>
      </w:r>
      <w:r w:rsidRPr="00A61E33">
        <w:rPr>
          <w:rFonts w:ascii="Work Sans" w:hAnsi="Work Sans"/>
          <w:sz w:val="22"/>
          <w:szCs w:val="22"/>
          <w:lang w:eastAsia="en-GB"/>
        </w:rPr>
        <w:tab/>
        <w:t xml:space="preserve">35 hours per week worked flexibly. The Trust’s ‘core hours’ are 0900 – 1630, Monday to Friday. </w:t>
      </w:r>
      <w:r>
        <w:rPr>
          <w:rFonts w:ascii="Work Sans" w:hAnsi="Work Sans"/>
          <w:sz w:val="22"/>
          <w:szCs w:val="22"/>
          <w:lang w:eastAsia="en-GB"/>
        </w:rPr>
        <w:t xml:space="preserve"> </w:t>
      </w:r>
    </w:p>
    <w:p w14:paraId="09EF8188" w14:textId="77777777" w:rsidR="001F5C67" w:rsidRDefault="001F5C67" w:rsidP="001F5C67">
      <w:pPr>
        <w:ind w:left="1985" w:hanging="1985"/>
        <w:rPr>
          <w:rFonts w:ascii="Work Sans" w:hAnsi="Work Sans"/>
          <w:sz w:val="22"/>
          <w:szCs w:val="22"/>
          <w:lang w:eastAsia="en-GB"/>
        </w:rPr>
      </w:pPr>
    </w:p>
    <w:p w14:paraId="4448E418" w14:textId="77777777" w:rsidR="001F5C67" w:rsidRPr="00A61E33" w:rsidRDefault="001F5C67" w:rsidP="001F5C67">
      <w:pPr>
        <w:ind w:left="1985" w:hanging="1985"/>
        <w:rPr>
          <w:rFonts w:ascii="Work Sans" w:hAnsi="Work Sans"/>
          <w:sz w:val="22"/>
          <w:szCs w:val="22"/>
          <w:lang w:eastAsia="en-GB"/>
        </w:rPr>
      </w:pPr>
      <w:r>
        <w:rPr>
          <w:rFonts w:ascii="Work Sans" w:hAnsi="Work Sans"/>
          <w:color w:val="FF5B35"/>
          <w:sz w:val="22"/>
          <w:szCs w:val="22"/>
          <w:lang w:eastAsia="en-GB"/>
        </w:rPr>
        <w:t>Expenses:</w:t>
      </w:r>
      <w:r>
        <w:rPr>
          <w:rFonts w:ascii="Work Sans" w:hAnsi="Work Sans"/>
          <w:sz w:val="22"/>
          <w:szCs w:val="22"/>
          <w:lang w:eastAsia="en-GB"/>
        </w:rPr>
        <w:tab/>
        <w:t xml:space="preserve">Expenses will be covered for applicant home visits undertaken by the post holder. </w:t>
      </w:r>
    </w:p>
    <w:p w14:paraId="3B635492" w14:textId="77777777" w:rsidR="001F5C67" w:rsidRPr="00A61E33" w:rsidRDefault="001F5C67" w:rsidP="001F5C67">
      <w:pPr>
        <w:rPr>
          <w:rFonts w:ascii="Work Sans" w:hAnsi="Work Sans"/>
          <w:sz w:val="22"/>
          <w:szCs w:val="22"/>
          <w:lang w:eastAsia="en-GB"/>
        </w:rPr>
      </w:pPr>
    </w:p>
    <w:p w14:paraId="6CB0356F" w14:textId="77777777" w:rsidR="001F5C67" w:rsidRPr="00A61E33" w:rsidRDefault="001F5C67" w:rsidP="001F5C67">
      <w:pPr>
        <w:ind w:left="1985" w:hanging="1985"/>
        <w:rPr>
          <w:rFonts w:ascii="Work Sans" w:hAnsi="Work Sans"/>
          <w:sz w:val="22"/>
          <w:szCs w:val="22"/>
          <w:lang w:eastAsia="en-GB"/>
        </w:rPr>
      </w:pPr>
      <w:r w:rsidRPr="002256E8">
        <w:rPr>
          <w:rFonts w:ascii="Work Sans" w:hAnsi="Work Sans"/>
          <w:color w:val="FF5B35"/>
          <w:sz w:val="22"/>
          <w:szCs w:val="22"/>
          <w:lang w:eastAsia="en-GB"/>
        </w:rPr>
        <w:t>Pension:</w:t>
      </w:r>
      <w:r w:rsidRPr="00A61E33">
        <w:rPr>
          <w:rFonts w:ascii="Work Sans" w:hAnsi="Work Sans"/>
          <w:sz w:val="22"/>
          <w:szCs w:val="22"/>
          <w:lang w:eastAsia="en-GB"/>
        </w:rPr>
        <w:tab/>
        <w:t>The postholder will automatically be enrolled into the Trust's pension scheme, which attracts an employer contribution equivalent to 10% of basic gross salary.</w:t>
      </w:r>
    </w:p>
    <w:p w14:paraId="3EFEDFB5" w14:textId="77777777" w:rsidR="001F5C67" w:rsidRPr="00A61E33" w:rsidRDefault="001F5C67" w:rsidP="001F5C67">
      <w:pPr>
        <w:ind w:left="1985" w:hanging="1985"/>
        <w:rPr>
          <w:rFonts w:ascii="Work Sans" w:hAnsi="Work Sans"/>
          <w:b/>
          <w:sz w:val="22"/>
          <w:szCs w:val="22"/>
          <w:lang w:eastAsia="en-GB"/>
        </w:rPr>
      </w:pPr>
    </w:p>
    <w:p w14:paraId="52D8EA4F" w14:textId="77777777" w:rsidR="001F5C67" w:rsidRPr="00A61E33" w:rsidRDefault="001F5C67" w:rsidP="001F5C67">
      <w:pPr>
        <w:ind w:left="1985" w:hanging="1985"/>
        <w:rPr>
          <w:rFonts w:ascii="Work Sans" w:hAnsi="Work Sans"/>
          <w:sz w:val="22"/>
          <w:szCs w:val="22"/>
          <w:lang w:eastAsia="en-GB"/>
        </w:rPr>
      </w:pPr>
      <w:r w:rsidRPr="002256E8">
        <w:rPr>
          <w:rFonts w:ascii="Work Sans" w:hAnsi="Work Sans"/>
          <w:color w:val="FF5B35"/>
          <w:sz w:val="22"/>
          <w:szCs w:val="22"/>
          <w:lang w:eastAsia="en-GB"/>
        </w:rPr>
        <w:t>Death in service:</w:t>
      </w:r>
      <w:r w:rsidRPr="00A61E33">
        <w:rPr>
          <w:rFonts w:ascii="Work Sans" w:hAnsi="Work Sans"/>
          <w:sz w:val="22"/>
          <w:szCs w:val="22"/>
          <w:lang w:eastAsia="en-GB"/>
        </w:rPr>
        <w:tab/>
        <w:t>Life Assurance (Death in Service cover) of 4x salary will be provided for your spouse/dependants in the event of your death whilst you are an active employee of the Trust</w:t>
      </w:r>
      <w:r>
        <w:rPr>
          <w:rFonts w:ascii="Work Sans" w:hAnsi="Work Sans"/>
          <w:sz w:val="22"/>
          <w:szCs w:val="22"/>
          <w:lang w:eastAsia="en-GB"/>
        </w:rPr>
        <w:t>.</w:t>
      </w:r>
    </w:p>
    <w:p w14:paraId="66A1C472" w14:textId="77777777" w:rsidR="001F5C67" w:rsidRPr="00A61E33" w:rsidRDefault="001F5C67" w:rsidP="001F5C67">
      <w:pPr>
        <w:ind w:left="1985" w:hanging="1985"/>
        <w:rPr>
          <w:rFonts w:ascii="Work Sans" w:hAnsi="Work Sans"/>
          <w:sz w:val="22"/>
          <w:szCs w:val="22"/>
          <w:lang w:eastAsia="en-GB"/>
        </w:rPr>
      </w:pPr>
      <w:r w:rsidRPr="00A61E33">
        <w:rPr>
          <w:rFonts w:ascii="Work Sans" w:hAnsi="Work Sans"/>
          <w:sz w:val="22"/>
          <w:szCs w:val="22"/>
          <w:lang w:eastAsia="en-GB"/>
        </w:rPr>
        <w:tab/>
      </w:r>
    </w:p>
    <w:p w14:paraId="66FA2AE5" w14:textId="1139F964" w:rsidR="001F5C67" w:rsidRPr="00A61E33" w:rsidRDefault="001F5C67" w:rsidP="001F5C67">
      <w:pPr>
        <w:ind w:left="1985" w:hanging="1985"/>
        <w:rPr>
          <w:rFonts w:ascii="Work Sans" w:hAnsi="Work Sans"/>
          <w:sz w:val="22"/>
          <w:szCs w:val="22"/>
          <w:lang w:eastAsia="en-GB"/>
        </w:rPr>
      </w:pPr>
      <w:r w:rsidRPr="002256E8">
        <w:rPr>
          <w:rFonts w:ascii="Work Sans" w:hAnsi="Work Sans"/>
          <w:color w:val="FF5B35"/>
          <w:sz w:val="22"/>
          <w:szCs w:val="22"/>
          <w:lang w:eastAsia="en-GB"/>
        </w:rPr>
        <w:t>Holiday:</w:t>
      </w:r>
      <w:r w:rsidRPr="00A61E33">
        <w:rPr>
          <w:rFonts w:ascii="Work Sans" w:hAnsi="Work Sans"/>
          <w:sz w:val="22"/>
          <w:szCs w:val="22"/>
          <w:lang w:eastAsia="en-GB"/>
        </w:rPr>
        <w:tab/>
        <w:t>The standard annual holiday entitlement in any holiday year is 25 days, exclusive of recognised public holidays. The Trust also closes between Christmas and New Year, additional to annual leave allowances</w:t>
      </w:r>
      <w:r w:rsidR="00987351">
        <w:rPr>
          <w:rFonts w:ascii="Work Sans" w:hAnsi="Work Sans"/>
          <w:sz w:val="22"/>
          <w:szCs w:val="22"/>
          <w:lang w:eastAsia="en-GB"/>
        </w:rPr>
        <w:t>, and colleagues have an extra day of leave for their birthday. We also offer study and volunteering leave.</w:t>
      </w:r>
    </w:p>
    <w:p w14:paraId="264C7919" w14:textId="77777777" w:rsidR="001F5C67" w:rsidRDefault="001F5C67" w:rsidP="001F5C67">
      <w:pPr>
        <w:ind w:left="1985" w:hanging="1985"/>
        <w:rPr>
          <w:rFonts w:ascii="Work Sans" w:hAnsi="Work Sans"/>
          <w:sz w:val="22"/>
          <w:szCs w:val="22"/>
          <w:lang w:eastAsia="en-GB"/>
        </w:rPr>
      </w:pPr>
    </w:p>
    <w:p w14:paraId="5ECE68C1" w14:textId="77777777" w:rsidR="001F5C67" w:rsidRPr="006268B8" w:rsidRDefault="001F5C67" w:rsidP="001F5C67">
      <w:pPr>
        <w:ind w:left="1985" w:hanging="1985"/>
        <w:rPr>
          <w:rFonts w:ascii="Work Sans" w:hAnsi="Work Sans"/>
          <w:sz w:val="22"/>
          <w:szCs w:val="22"/>
          <w:lang w:eastAsia="en-GB"/>
        </w:rPr>
      </w:pPr>
      <w:r>
        <w:rPr>
          <w:rFonts w:ascii="Work Sans" w:hAnsi="Work Sans"/>
          <w:color w:val="FF5B35"/>
          <w:sz w:val="22"/>
          <w:szCs w:val="22"/>
          <w:lang w:eastAsia="en-GB"/>
        </w:rPr>
        <w:t>Support</w:t>
      </w:r>
      <w:r w:rsidRPr="002256E8">
        <w:rPr>
          <w:rFonts w:ascii="Work Sans" w:hAnsi="Work Sans"/>
          <w:color w:val="FF5B35"/>
          <w:sz w:val="22"/>
          <w:szCs w:val="22"/>
          <w:lang w:eastAsia="en-GB"/>
        </w:rPr>
        <w:t>:</w:t>
      </w:r>
      <w:r>
        <w:rPr>
          <w:rFonts w:ascii="Work Sans" w:hAnsi="Work Sans"/>
          <w:color w:val="FF5B35"/>
          <w:sz w:val="22"/>
          <w:szCs w:val="22"/>
          <w:lang w:eastAsia="en-GB"/>
        </w:rPr>
        <w:tab/>
      </w:r>
      <w:r w:rsidRPr="006268B8">
        <w:rPr>
          <w:rFonts w:ascii="Work Sans" w:hAnsi="Work Sans"/>
          <w:sz w:val="22"/>
          <w:szCs w:val="22"/>
          <w:lang w:eastAsia="en-GB"/>
        </w:rPr>
        <w:t>The trust offers front-line staff monthly supervision sessions with an external counsellor.  Our Employee Assistance Programme is also available to support all staff members.</w:t>
      </w:r>
    </w:p>
    <w:p w14:paraId="2F95A88E" w14:textId="77777777" w:rsidR="001F5C67" w:rsidRDefault="001F5C67" w:rsidP="001F5C67">
      <w:pPr>
        <w:ind w:left="1985" w:hanging="1985"/>
        <w:rPr>
          <w:rFonts w:ascii="Work Sans" w:hAnsi="Work Sans"/>
          <w:color w:val="FF5B35"/>
          <w:sz w:val="22"/>
          <w:szCs w:val="22"/>
          <w:lang w:eastAsia="en-GB"/>
        </w:rPr>
      </w:pPr>
    </w:p>
    <w:p w14:paraId="1B700D68" w14:textId="76D06424" w:rsidR="001F5C67" w:rsidRPr="00A61E33" w:rsidRDefault="001F5C67" w:rsidP="001F5C67">
      <w:pPr>
        <w:ind w:left="1985" w:hanging="1985"/>
        <w:rPr>
          <w:rFonts w:ascii="Work Sans" w:hAnsi="Work Sans"/>
          <w:sz w:val="22"/>
        </w:rPr>
      </w:pPr>
      <w:r>
        <w:rPr>
          <w:rFonts w:ascii="Work Sans" w:hAnsi="Work Sans"/>
          <w:color w:val="FF5B35"/>
          <w:sz w:val="22"/>
          <w:szCs w:val="22"/>
          <w:lang w:eastAsia="en-GB"/>
        </w:rPr>
        <w:lastRenderedPageBreak/>
        <w:t>Checks</w:t>
      </w:r>
      <w:r w:rsidRPr="002256E8">
        <w:rPr>
          <w:rFonts w:ascii="Work Sans" w:hAnsi="Work Sans"/>
          <w:color w:val="FF5B35"/>
          <w:sz w:val="22"/>
          <w:szCs w:val="22"/>
          <w:lang w:eastAsia="en-GB"/>
        </w:rPr>
        <w:t>:</w:t>
      </w:r>
      <w:r>
        <w:rPr>
          <w:rFonts w:ascii="Work Sans" w:hAnsi="Work Sans"/>
          <w:color w:val="FF5B35"/>
          <w:sz w:val="22"/>
          <w:szCs w:val="22"/>
          <w:lang w:eastAsia="en-GB"/>
        </w:rPr>
        <w:tab/>
      </w:r>
      <w:r>
        <w:rPr>
          <w:rFonts w:ascii="Work Sans" w:hAnsi="Work Sans"/>
          <w:sz w:val="22"/>
        </w:rPr>
        <w:t>Th</w:t>
      </w:r>
      <w:r w:rsidR="007D486D">
        <w:rPr>
          <w:rFonts w:ascii="Work Sans" w:hAnsi="Work Sans"/>
          <w:sz w:val="22"/>
        </w:rPr>
        <w:t>ese</w:t>
      </w:r>
      <w:r>
        <w:rPr>
          <w:rFonts w:ascii="Work Sans" w:hAnsi="Work Sans"/>
          <w:sz w:val="22"/>
        </w:rPr>
        <w:t xml:space="preserve"> role</w:t>
      </w:r>
      <w:r w:rsidR="007D486D">
        <w:rPr>
          <w:rFonts w:ascii="Work Sans" w:hAnsi="Work Sans"/>
          <w:sz w:val="22"/>
        </w:rPr>
        <w:t>s</w:t>
      </w:r>
      <w:r>
        <w:rPr>
          <w:rFonts w:ascii="Work Sans" w:hAnsi="Work Sans"/>
          <w:sz w:val="22"/>
        </w:rPr>
        <w:t xml:space="preserve"> will be subject to checks through the Disclosure &amp; Barring Service upon offer of employment.</w:t>
      </w:r>
    </w:p>
    <w:p w14:paraId="34BEFCA3" w14:textId="77777777" w:rsidR="001F5C67" w:rsidRDefault="001F5C67" w:rsidP="001F5C67">
      <w:pPr>
        <w:ind w:left="1985" w:hanging="1985"/>
        <w:rPr>
          <w:rFonts w:ascii="Work Sans" w:hAnsi="Work Sans"/>
          <w:sz w:val="22"/>
          <w:szCs w:val="22"/>
          <w:lang w:eastAsia="en-GB"/>
        </w:rPr>
      </w:pPr>
    </w:p>
    <w:p w14:paraId="1DEED95A" w14:textId="77777777" w:rsidR="001F5C67" w:rsidRDefault="001F5C67" w:rsidP="001F5C67">
      <w:pPr>
        <w:ind w:right="720"/>
        <w:rPr>
          <w:rFonts w:ascii="Work Sans SemiBold" w:hAnsi="Work Sans SemiBold" w:cs="Arial"/>
          <w:bCs/>
          <w:color w:val="500D76"/>
          <w:sz w:val="32"/>
          <w:szCs w:val="28"/>
        </w:rPr>
      </w:pPr>
    </w:p>
    <w:p w14:paraId="6F1506E4" w14:textId="4F24B0C6" w:rsidR="001F5C67" w:rsidRPr="002256E8" w:rsidRDefault="001F5C67" w:rsidP="001F5C67">
      <w:pPr>
        <w:ind w:right="720"/>
        <w:rPr>
          <w:rFonts w:ascii="Work Sans SemiBold" w:hAnsi="Work Sans SemiBold" w:cs="Arial"/>
          <w:bCs/>
          <w:color w:val="500D76"/>
          <w:sz w:val="32"/>
          <w:szCs w:val="28"/>
        </w:rPr>
      </w:pPr>
      <w:r w:rsidRPr="002256E8">
        <w:rPr>
          <w:rFonts w:ascii="Work Sans SemiBold" w:hAnsi="Work Sans SemiBold" w:cs="Arial"/>
          <w:bCs/>
          <w:color w:val="500D76"/>
          <w:sz w:val="32"/>
          <w:szCs w:val="28"/>
        </w:rPr>
        <w:t xml:space="preserve">Part </w:t>
      </w:r>
      <w:r w:rsidR="0014520D">
        <w:rPr>
          <w:rFonts w:ascii="Work Sans SemiBold" w:hAnsi="Work Sans SemiBold" w:cs="Arial"/>
          <w:bCs/>
          <w:color w:val="500D76"/>
          <w:sz w:val="32"/>
          <w:szCs w:val="28"/>
        </w:rPr>
        <w:t>6</w:t>
      </w:r>
      <w:r w:rsidRPr="002256E8">
        <w:rPr>
          <w:rFonts w:ascii="Work Sans SemiBold" w:hAnsi="Work Sans SemiBold" w:cs="Arial"/>
          <w:bCs/>
          <w:color w:val="500D76"/>
          <w:sz w:val="32"/>
          <w:szCs w:val="28"/>
        </w:rPr>
        <w:t>: How to apply</w:t>
      </w:r>
    </w:p>
    <w:p w14:paraId="14B657AF" w14:textId="77777777" w:rsidR="001F5C67" w:rsidRPr="00A61E33" w:rsidRDefault="001F5C67" w:rsidP="001F5C67">
      <w:pPr>
        <w:ind w:left="720" w:right="720"/>
        <w:rPr>
          <w:rFonts w:ascii="Work Sans" w:hAnsi="Work Sans" w:cs="Arial"/>
          <w:b/>
          <w:bCs/>
        </w:rPr>
      </w:pPr>
    </w:p>
    <w:p w14:paraId="324E9BFB" w14:textId="77777777" w:rsidR="001F5C67" w:rsidRPr="00A61E33" w:rsidRDefault="001F5C67" w:rsidP="001F5C67">
      <w:pPr>
        <w:rPr>
          <w:rFonts w:ascii="Work Sans" w:hAnsi="Work Sans"/>
          <w:sz w:val="22"/>
          <w:lang w:eastAsia="en-GB"/>
        </w:rPr>
      </w:pPr>
      <w:r w:rsidRPr="00A61E33">
        <w:rPr>
          <w:rFonts w:ascii="Work Sans" w:hAnsi="Work Sans"/>
          <w:sz w:val="22"/>
          <w:lang w:eastAsia="en-GB"/>
        </w:rPr>
        <w:t>To apply, please</w:t>
      </w:r>
      <w:r>
        <w:rPr>
          <w:rFonts w:ascii="Work Sans" w:hAnsi="Work Sans"/>
          <w:sz w:val="22"/>
          <w:lang w:eastAsia="en-GB"/>
        </w:rPr>
        <w:t xml:space="preserve"> address your application to Sarah Davies, Director of Charitable Services</w:t>
      </w:r>
      <w:r w:rsidRPr="00A61E33">
        <w:rPr>
          <w:rFonts w:ascii="Work Sans" w:hAnsi="Work Sans"/>
          <w:sz w:val="22"/>
          <w:lang w:eastAsia="en-GB"/>
        </w:rPr>
        <w:t xml:space="preserve">, </w:t>
      </w:r>
      <w:r>
        <w:rPr>
          <w:rFonts w:ascii="Work Sans" w:hAnsi="Work Sans"/>
          <w:sz w:val="22"/>
          <w:lang w:eastAsia="en-GB"/>
        </w:rPr>
        <w:t xml:space="preserve">on </w:t>
      </w:r>
      <w:hyperlink r:id="rId10" w:history="1">
        <w:r w:rsidRPr="0069026D">
          <w:rPr>
            <w:rStyle w:val="Hyperlink"/>
            <w:rFonts w:ascii="Work Sans" w:hAnsi="Work Sans"/>
            <w:sz w:val="22"/>
            <w:lang w:eastAsia="en-GB"/>
          </w:rPr>
          <w:t>vacancies@clergysupport.org.uk</w:t>
        </w:r>
      </w:hyperlink>
      <w:r>
        <w:rPr>
          <w:rFonts w:ascii="Work Sans" w:hAnsi="Work Sans"/>
          <w:sz w:val="22"/>
          <w:lang w:eastAsia="en-GB"/>
        </w:rPr>
        <w:t xml:space="preserve"> and include:</w:t>
      </w:r>
    </w:p>
    <w:p w14:paraId="0CC2C9FF" w14:textId="77777777" w:rsidR="001F5C67" w:rsidRPr="00A61E33" w:rsidRDefault="001F5C67" w:rsidP="001F5C67">
      <w:pPr>
        <w:rPr>
          <w:rFonts w:ascii="Work Sans" w:hAnsi="Work Sans"/>
          <w:sz w:val="22"/>
          <w:lang w:eastAsia="en-GB"/>
        </w:rPr>
      </w:pPr>
    </w:p>
    <w:p w14:paraId="580261CA" w14:textId="7FA04C92" w:rsidR="001F5C67" w:rsidRDefault="001F5C67" w:rsidP="00A87C61">
      <w:pPr>
        <w:pStyle w:val="ListParagraph"/>
        <w:numPr>
          <w:ilvl w:val="0"/>
          <w:numId w:val="2"/>
        </w:numPr>
        <w:rPr>
          <w:rFonts w:ascii="Work Sans" w:hAnsi="Work Sans"/>
          <w:sz w:val="22"/>
        </w:rPr>
      </w:pPr>
      <w:r w:rsidRPr="00C1232C">
        <w:rPr>
          <w:rFonts w:ascii="Work Sans" w:hAnsi="Work Sans"/>
          <w:sz w:val="22"/>
        </w:rPr>
        <w:t>Confirmation of which</w:t>
      </w:r>
      <w:r w:rsidR="00C1232C" w:rsidRPr="00C1232C">
        <w:rPr>
          <w:rFonts w:ascii="Work Sans" w:hAnsi="Work Sans"/>
          <w:sz w:val="22"/>
        </w:rPr>
        <w:t xml:space="preserve"> region</w:t>
      </w:r>
      <w:r w:rsidR="00824006">
        <w:rPr>
          <w:rFonts w:ascii="Work Sans" w:hAnsi="Work Sans"/>
          <w:sz w:val="22"/>
        </w:rPr>
        <w:t xml:space="preserve"> you applying for</w:t>
      </w:r>
      <w:r w:rsidR="00C1232C">
        <w:rPr>
          <w:rFonts w:ascii="Work Sans" w:hAnsi="Work Sans"/>
          <w:sz w:val="22"/>
        </w:rPr>
        <w:t>.</w:t>
      </w:r>
    </w:p>
    <w:p w14:paraId="4C6FCC9E" w14:textId="77777777" w:rsidR="00C1232C" w:rsidRPr="00C1232C" w:rsidRDefault="00C1232C" w:rsidP="00C1232C">
      <w:pPr>
        <w:pStyle w:val="ListParagraph"/>
        <w:ind w:left="360"/>
        <w:rPr>
          <w:rFonts w:ascii="Work Sans" w:hAnsi="Work Sans"/>
          <w:sz w:val="22"/>
        </w:rPr>
      </w:pPr>
    </w:p>
    <w:p w14:paraId="6E6E6476" w14:textId="77777777" w:rsidR="001F5C67" w:rsidRPr="00A61E33" w:rsidRDefault="001F5C67" w:rsidP="001F5C67">
      <w:pPr>
        <w:pStyle w:val="ListParagraph"/>
        <w:numPr>
          <w:ilvl w:val="0"/>
          <w:numId w:val="2"/>
        </w:numPr>
        <w:rPr>
          <w:rFonts w:ascii="Work Sans" w:hAnsi="Work Sans"/>
          <w:sz w:val="22"/>
        </w:rPr>
      </w:pPr>
      <w:r w:rsidRPr="00A61E33">
        <w:rPr>
          <w:rFonts w:ascii="Work Sans" w:hAnsi="Work Sans"/>
          <w:sz w:val="22"/>
        </w:rPr>
        <w:t>Curriculum Vitae</w:t>
      </w:r>
      <w:r>
        <w:rPr>
          <w:rFonts w:ascii="Work Sans" w:hAnsi="Work Sans"/>
          <w:sz w:val="22"/>
        </w:rPr>
        <w:t>.</w:t>
      </w:r>
      <w:r>
        <w:rPr>
          <w:rFonts w:ascii="Work Sans" w:hAnsi="Work Sans"/>
          <w:sz w:val="22"/>
        </w:rPr>
        <w:br/>
      </w:r>
    </w:p>
    <w:p w14:paraId="1C10FA28" w14:textId="77777777" w:rsidR="001F5C67" w:rsidRPr="00A61E33" w:rsidRDefault="001F5C67" w:rsidP="001F5C67">
      <w:pPr>
        <w:pStyle w:val="ListParagraph"/>
        <w:numPr>
          <w:ilvl w:val="0"/>
          <w:numId w:val="2"/>
        </w:numPr>
        <w:rPr>
          <w:rFonts w:ascii="Work Sans" w:hAnsi="Work Sans"/>
          <w:sz w:val="22"/>
        </w:rPr>
      </w:pPr>
      <w:r w:rsidRPr="00A61E33">
        <w:rPr>
          <w:rFonts w:ascii="Work Sans" w:hAnsi="Work Sans"/>
          <w:sz w:val="22"/>
        </w:rPr>
        <w:t xml:space="preserve">Covering letter (no more than two sides of A4) explaining why you are interested in the role and how you meet the </w:t>
      </w:r>
      <w:r>
        <w:rPr>
          <w:rFonts w:ascii="Work Sans" w:hAnsi="Work Sans"/>
          <w:sz w:val="22"/>
        </w:rPr>
        <w:t xml:space="preserve">person specification </w:t>
      </w:r>
      <w:r w:rsidRPr="00A61E33">
        <w:rPr>
          <w:rFonts w:ascii="Work Sans" w:hAnsi="Work Sans"/>
          <w:sz w:val="22"/>
        </w:rPr>
        <w:t>(please provide specific examples in your supporting statement).</w:t>
      </w:r>
      <w:r>
        <w:rPr>
          <w:rFonts w:ascii="Work Sans" w:hAnsi="Work Sans"/>
          <w:sz w:val="22"/>
        </w:rPr>
        <w:br/>
      </w:r>
    </w:p>
    <w:p w14:paraId="52598A9A" w14:textId="77777777" w:rsidR="001F5C67" w:rsidRDefault="001F5C67" w:rsidP="001F5C67">
      <w:pPr>
        <w:pStyle w:val="ListParagraph"/>
        <w:numPr>
          <w:ilvl w:val="0"/>
          <w:numId w:val="2"/>
        </w:numPr>
        <w:rPr>
          <w:rFonts w:ascii="Work Sans" w:hAnsi="Work Sans"/>
          <w:sz w:val="22"/>
        </w:rPr>
      </w:pPr>
      <w:r w:rsidRPr="00642722">
        <w:rPr>
          <w:rFonts w:ascii="Work Sans" w:hAnsi="Work Sans"/>
          <w:sz w:val="22"/>
        </w:rPr>
        <w:t xml:space="preserve">Completed copy of the attached Criminal Record Declaration form.  </w:t>
      </w:r>
    </w:p>
    <w:p w14:paraId="50270704" w14:textId="77777777" w:rsidR="001F5C67" w:rsidRPr="00642722" w:rsidRDefault="001F5C67" w:rsidP="001F5C67">
      <w:pPr>
        <w:pStyle w:val="ListParagraph"/>
        <w:ind w:left="360"/>
        <w:rPr>
          <w:rFonts w:ascii="Work Sans" w:hAnsi="Work Sans"/>
          <w:sz w:val="22"/>
        </w:rPr>
      </w:pPr>
    </w:p>
    <w:p w14:paraId="044512D4" w14:textId="707200B3" w:rsidR="001F5C67" w:rsidRPr="00A61E33" w:rsidRDefault="001F5C67" w:rsidP="001F5C67">
      <w:pPr>
        <w:rPr>
          <w:rFonts w:ascii="Work Sans Medium" w:hAnsi="Work Sans Medium"/>
          <w:b/>
        </w:rPr>
      </w:pPr>
      <w:r w:rsidRPr="002256E8">
        <w:rPr>
          <w:rFonts w:ascii="Work Sans Medium" w:hAnsi="Work Sans Medium"/>
          <w:b/>
          <w:color w:val="FF5B35"/>
        </w:rPr>
        <w:t>Closing date for receipt of applications:</w:t>
      </w:r>
      <w:r w:rsidR="007271E3">
        <w:rPr>
          <w:rFonts w:ascii="Work Sans Medium" w:hAnsi="Work Sans Medium"/>
          <w:b/>
          <w:color w:val="FF5B35"/>
        </w:rPr>
        <w:t xml:space="preserve"> </w:t>
      </w:r>
      <w:r w:rsidR="007271E3" w:rsidRPr="007271E3">
        <w:rPr>
          <w:rFonts w:ascii="Work Sans Medium" w:hAnsi="Work Sans Medium"/>
          <w:b/>
        </w:rPr>
        <w:t>12 noon, Monday 5</w:t>
      </w:r>
      <w:r w:rsidR="007271E3" w:rsidRPr="007271E3">
        <w:rPr>
          <w:rFonts w:ascii="Work Sans Medium" w:hAnsi="Work Sans Medium"/>
          <w:b/>
          <w:vertAlign w:val="superscript"/>
        </w:rPr>
        <w:t>th</w:t>
      </w:r>
      <w:r w:rsidR="007271E3" w:rsidRPr="007271E3">
        <w:rPr>
          <w:rFonts w:ascii="Work Sans Medium" w:hAnsi="Work Sans Medium"/>
          <w:b/>
        </w:rPr>
        <w:t xml:space="preserve"> August 2024</w:t>
      </w:r>
    </w:p>
    <w:p w14:paraId="68EFF17B" w14:textId="77777777" w:rsidR="001F5C67" w:rsidRPr="00A61E33" w:rsidRDefault="001F5C67" w:rsidP="001F5C67">
      <w:pPr>
        <w:rPr>
          <w:rFonts w:ascii="Work Sans" w:hAnsi="Work Sans"/>
          <w:sz w:val="22"/>
        </w:rPr>
      </w:pPr>
    </w:p>
    <w:p w14:paraId="580FEACD" w14:textId="517B2760" w:rsidR="001F5C67" w:rsidRDefault="009E2761" w:rsidP="001F5C67">
      <w:pPr>
        <w:rPr>
          <w:rFonts w:ascii="Work Sans" w:hAnsi="Work Sans"/>
          <w:sz w:val="22"/>
        </w:rPr>
      </w:pPr>
      <w:r>
        <w:rPr>
          <w:rFonts w:ascii="Work Sans" w:hAnsi="Work Sans"/>
          <w:sz w:val="22"/>
        </w:rPr>
        <w:t>First i</w:t>
      </w:r>
      <w:r w:rsidR="001F5C67" w:rsidRPr="00A61E33">
        <w:rPr>
          <w:rFonts w:ascii="Work Sans" w:hAnsi="Work Sans"/>
          <w:sz w:val="22"/>
        </w:rPr>
        <w:t xml:space="preserve">nterviews </w:t>
      </w:r>
      <w:r w:rsidR="001F5C67">
        <w:rPr>
          <w:rFonts w:ascii="Work Sans" w:hAnsi="Work Sans"/>
          <w:sz w:val="22"/>
        </w:rPr>
        <w:t xml:space="preserve">will be with Director of Charitable Services and </w:t>
      </w:r>
      <w:r w:rsidR="00AE53F2">
        <w:rPr>
          <w:rFonts w:ascii="Work Sans" w:hAnsi="Work Sans"/>
          <w:sz w:val="22"/>
        </w:rPr>
        <w:t>one other team member</w:t>
      </w:r>
      <w:r w:rsidR="001F5C67">
        <w:rPr>
          <w:rFonts w:ascii="Work Sans" w:hAnsi="Work Sans"/>
          <w:sz w:val="22"/>
        </w:rPr>
        <w:t xml:space="preserve">.  </w:t>
      </w:r>
      <w:r w:rsidR="00D738C4">
        <w:rPr>
          <w:rFonts w:ascii="Work Sans" w:hAnsi="Work Sans"/>
          <w:sz w:val="22"/>
        </w:rPr>
        <w:t>These will likely be held</w:t>
      </w:r>
      <w:r>
        <w:rPr>
          <w:rFonts w:ascii="Work Sans" w:hAnsi="Work Sans"/>
          <w:sz w:val="22"/>
        </w:rPr>
        <w:t xml:space="preserve"> </w:t>
      </w:r>
      <w:r w:rsidR="002F050C">
        <w:rPr>
          <w:rFonts w:ascii="Work Sans" w:hAnsi="Work Sans"/>
          <w:sz w:val="22"/>
        </w:rPr>
        <w:t>on 15</w:t>
      </w:r>
      <w:r w:rsidR="002F050C" w:rsidRPr="002F050C">
        <w:rPr>
          <w:rFonts w:ascii="Work Sans" w:hAnsi="Work Sans"/>
          <w:sz w:val="22"/>
          <w:vertAlign w:val="superscript"/>
        </w:rPr>
        <w:t>th</w:t>
      </w:r>
      <w:r w:rsidR="002F050C">
        <w:rPr>
          <w:rFonts w:ascii="Work Sans" w:hAnsi="Work Sans"/>
          <w:sz w:val="22"/>
        </w:rPr>
        <w:t xml:space="preserve"> and 16</w:t>
      </w:r>
      <w:r w:rsidR="002F050C" w:rsidRPr="002F050C">
        <w:rPr>
          <w:rFonts w:ascii="Work Sans" w:hAnsi="Work Sans"/>
          <w:sz w:val="22"/>
          <w:vertAlign w:val="superscript"/>
        </w:rPr>
        <w:t>th</w:t>
      </w:r>
      <w:r w:rsidR="002F050C">
        <w:rPr>
          <w:rFonts w:ascii="Work Sans" w:hAnsi="Work Sans"/>
          <w:sz w:val="22"/>
        </w:rPr>
        <w:t xml:space="preserve"> August online.</w:t>
      </w:r>
    </w:p>
    <w:p w14:paraId="7DC50566" w14:textId="77777777" w:rsidR="002F050C" w:rsidRDefault="002F050C" w:rsidP="001F5C67">
      <w:pPr>
        <w:rPr>
          <w:rFonts w:ascii="Work Sans" w:hAnsi="Work Sans"/>
          <w:sz w:val="22"/>
        </w:rPr>
      </w:pPr>
    </w:p>
    <w:p w14:paraId="15DD3001" w14:textId="1CBBD752" w:rsidR="002F050C" w:rsidRDefault="002F050C" w:rsidP="001F5C67">
      <w:pPr>
        <w:rPr>
          <w:rFonts w:ascii="Work Sans" w:hAnsi="Work Sans"/>
          <w:sz w:val="22"/>
        </w:rPr>
      </w:pPr>
      <w:r>
        <w:rPr>
          <w:rFonts w:ascii="Work Sans" w:hAnsi="Work Sans"/>
          <w:sz w:val="22"/>
        </w:rPr>
        <w:t xml:space="preserve">Successful candidates will then be asked to attend our Westminster office for interview and meet the team w/c </w:t>
      </w:r>
      <w:r w:rsidR="00241D64">
        <w:rPr>
          <w:rFonts w:ascii="Work Sans" w:hAnsi="Work Sans"/>
          <w:sz w:val="22"/>
        </w:rPr>
        <w:t>19</w:t>
      </w:r>
      <w:r w:rsidR="00241D64" w:rsidRPr="00241D64">
        <w:rPr>
          <w:rFonts w:ascii="Work Sans" w:hAnsi="Work Sans"/>
          <w:sz w:val="22"/>
          <w:vertAlign w:val="superscript"/>
        </w:rPr>
        <w:t>th</w:t>
      </w:r>
      <w:r w:rsidR="00241D64">
        <w:rPr>
          <w:rFonts w:ascii="Work Sans" w:hAnsi="Work Sans"/>
          <w:sz w:val="22"/>
        </w:rPr>
        <w:t xml:space="preserve"> August.</w:t>
      </w:r>
    </w:p>
    <w:p w14:paraId="75AFA29F" w14:textId="77777777" w:rsidR="001F5C67" w:rsidRDefault="001F5C67" w:rsidP="001F5C67">
      <w:pPr>
        <w:rPr>
          <w:rFonts w:ascii="Work Sans" w:hAnsi="Work Sans"/>
          <w:sz w:val="22"/>
        </w:rPr>
      </w:pPr>
    </w:p>
    <w:p w14:paraId="5B6810E0" w14:textId="77777777" w:rsidR="001F5C67" w:rsidRDefault="001F5C67" w:rsidP="001F5C67">
      <w:pPr>
        <w:rPr>
          <w:rFonts w:ascii="Work Sans" w:hAnsi="Work Sans"/>
          <w:sz w:val="22"/>
        </w:rPr>
      </w:pPr>
    </w:p>
    <w:p w14:paraId="425C57D6" w14:textId="77777777" w:rsidR="001F5C67" w:rsidRDefault="001F5C67" w:rsidP="001F5C67">
      <w:pPr>
        <w:rPr>
          <w:rFonts w:ascii="Work Sans" w:hAnsi="Work Sans"/>
          <w:sz w:val="22"/>
        </w:rPr>
      </w:pPr>
    </w:p>
    <w:p w14:paraId="6BA28D3F" w14:textId="77777777" w:rsidR="001F5C67" w:rsidRDefault="001F5C67" w:rsidP="001F5C67">
      <w:pPr>
        <w:rPr>
          <w:rFonts w:ascii="Work Sans" w:hAnsi="Work Sans"/>
          <w:sz w:val="22"/>
        </w:rPr>
      </w:pPr>
    </w:p>
    <w:p w14:paraId="5611A84A" w14:textId="77777777" w:rsidR="001F5C67" w:rsidRPr="00A61E33" w:rsidRDefault="001F5C67" w:rsidP="001F5C67">
      <w:pPr>
        <w:rPr>
          <w:rFonts w:ascii="Work Sans" w:hAnsi="Work Sans"/>
          <w:sz w:val="22"/>
        </w:rPr>
      </w:pPr>
    </w:p>
    <w:p w14:paraId="11580C37" w14:textId="77777777" w:rsidR="001F5C67" w:rsidRPr="002256E8" w:rsidRDefault="001F5C67" w:rsidP="00B52392">
      <w:pPr>
        <w:ind w:right="720"/>
        <w:rPr>
          <w:rFonts w:ascii="Work Sans SemiBold" w:hAnsi="Work Sans SemiBold" w:cs="Arial"/>
          <w:bCs/>
          <w:color w:val="500D76"/>
          <w:sz w:val="32"/>
          <w:szCs w:val="28"/>
        </w:rPr>
      </w:pPr>
    </w:p>
    <w:p w14:paraId="5A1E4711" w14:textId="53E5B896" w:rsidR="00B52392" w:rsidRPr="00A61E33" w:rsidRDefault="00B52392" w:rsidP="00C6557D">
      <w:pPr>
        <w:rPr>
          <w:rFonts w:ascii="Work Sans" w:hAnsi="Work Sans"/>
          <w:sz w:val="22"/>
        </w:rPr>
      </w:pPr>
    </w:p>
    <w:sectPr w:rsidR="00B52392" w:rsidRPr="00A61E33" w:rsidSect="0067066B">
      <w:headerReference w:type="default" r:id="rId11"/>
      <w:footerReference w:type="default" r:id="rId12"/>
      <w:endnotePr>
        <w:numFmt w:val="decimal"/>
      </w:endnotePr>
      <w:pgSz w:w="11906" w:h="16838"/>
      <w:pgMar w:top="1134" w:right="1133" w:bottom="113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90C99" w14:textId="77777777" w:rsidR="00633369" w:rsidRDefault="00633369" w:rsidP="00D464E4">
      <w:r>
        <w:separator/>
      </w:r>
    </w:p>
  </w:endnote>
  <w:endnote w:type="continuationSeparator" w:id="0">
    <w:p w14:paraId="509FC970" w14:textId="77777777" w:rsidR="00633369" w:rsidRDefault="00633369" w:rsidP="00D464E4">
      <w:r>
        <w:continuationSeparator/>
      </w:r>
    </w:p>
  </w:endnote>
  <w:endnote w:type="continuationNotice" w:id="1">
    <w:p w14:paraId="178E2EEC" w14:textId="77777777" w:rsidR="00633369" w:rsidRDefault="006333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Work Sans SemiBold">
    <w:charset w:val="00"/>
    <w:family w:val="auto"/>
    <w:pitch w:val="variable"/>
    <w:sig w:usb0="A00000FF" w:usb1="5000E07B" w:usb2="00000000" w:usb3="00000000" w:csb0="00000193" w:csb1="00000000"/>
  </w:font>
  <w:font w:name="Work Sans">
    <w:charset w:val="00"/>
    <w:family w:val="auto"/>
    <w:pitch w:val="variable"/>
    <w:sig w:usb0="A00000FF" w:usb1="5000E07B" w:usb2="00000000" w:usb3="00000000" w:csb0="00000193" w:csb1="00000000"/>
  </w:font>
  <w:font w:name="Aptos">
    <w:charset w:val="00"/>
    <w:family w:val="swiss"/>
    <w:pitch w:val="variable"/>
    <w:sig w:usb0="20000287" w:usb1="00000003" w:usb2="00000000" w:usb3="00000000" w:csb0="0000019F" w:csb1="00000000"/>
  </w:font>
  <w:font w:name="Work Sans Medium">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Work Sans" w:hAnsi="Work Sans"/>
        <w:sz w:val="12"/>
        <w:szCs w:val="12"/>
      </w:rPr>
      <w:id w:val="1683780924"/>
      <w:docPartObj>
        <w:docPartGallery w:val="Page Numbers (Bottom of Page)"/>
        <w:docPartUnique/>
      </w:docPartObj>
    </w:sdtPr>
    <w:sdtEndPr>
      <w:rPr>
        <w:color w:val="63656A"/>
        <w:sz w:val="18"/>
        <w:szCs w:val="18"/>
      </w:rPr>
    </w:sdtEndPr>
    <w:sdtContent>
      <w:sdt>
        <w:sdtPr>
          <w:rPr>
            <w:rFonts w:ascii="Work Sans" w:hAnsi="Work Sans"/>
            <w:sz w:val="12"/>
            <w:szCs w:val="12"/>
          </w:rPr>
          <w:id w:val="-915243266"/>
          <w:docPartObj>
            <w:docPartGallery w:val="Page Numbers (Top of Page)"/>
            <w:docPartUnique/>
          </w:docPartObj>
        </w:sdtPr>
        <w:sdtEndPr>
          <w:rPr>
            <w:color w:val="63656A"/>
            <w:sz w:val="18"/>
            <w:szCs w:val="18"/>
          </w:rPr>
        </w:sdtEndPr>
        <w:sdtContent>
          <w:p w14:paraId="6E4A3135" w14:textId="09141B25" w:rsidR="00476018" w:rsidRPr="004120F6" w:rsidRDefault="00476018" w:rsidP="002018A6">
            <w:pPr>
              <w:pStyle w:val="Footer"/>
              <w:tabs>
                <w:tab w:val="clear" w:pos="4513"/>
              </w:tabs>
              <w:jc w:val="center"/>
              <w:rPr>
                <w:rFonts w:ascii="Work Sans" w:hAnsi="Work Sans"/>
                <w:sz w:val="12"/>
                <w:szCs w:val="12"/>
              </w:rPr>
            </w:pPr>
          </w:p>
          <w:p w14:paraId="2F4E9F36" w14:textId="0128A778" w:rsidR="00476018" w:rsidRPr="002018A6" w:rsidRDefault="00476018" w:rsidP="002018A6">
            <w:pPr>
              <w:pStyle w:val="Footer"/>
              <w:tabs>
                <w:tab w:val="clear" w:pos="4513"/>
                <w:tab w:val="clear" w:pos="9026"/>
                <w:tab w:val="right" w:pos="9781"/>
              </w:tabs>
              <w:ind w:right="-482"/>
              <w:rPr>
                <w:rFonts w:ascii="Work Sans" w:hAnsi="Work Sans"/>
                <w:color w:val="63656A"/>
                <w:sz w:val="18"/>
                <w:szCs w:val="18"/>
              </w:rPr>
            </w:pPr>
            <w:r w:rsidRPr="002018A6">
              <w:rPr>
                <w:rFonts w:ascii="Work Sans" w:hAnsi="Work Sans"/>
                <w:color w:val="63656A"/>
                <w:sz w:val="18"/>
                <w:szCs w:val="18"/>
              </w:rPr>
              <w:t>Charity Number 207736, registered in England and Wales</w:t>
            </w:r>
            <w:r>
              <w:rPr>
                <w:rFonts w:ascii="Work Sans" w:hAnsi="Work Sans"/>
                <w:color w:val="63656A"/>
                <w:sz w:val="18"/>
                <w:szCs w:val="18"/>
              </w:rPr>
              <w:tab/>
            </w:r>
            <w:r w:rsidRPr="002018A6">
              <w:rPr>
                <w:rFonts w:ascii="Work Sans" w:hAnsi="Work Sans"/>
                <w:color w:val="63656A"/>
                <w:sz w:val="18"/>
                <w:szCs w:val="18"/>
              </w:rPr>
              <w:t xml:space="preserve">Page </w:t>
            </w:r>
            <w:r w:rsidRPr="002018A6">
              <w:rPr>
                <w:rFonts w:ascii="Work Sans" w:hAnsi="Work Sans"/>
                <w:bCs/>
                <w:color w:val="63656A"/>
                <w:sz w:val="18"/>
                <w:szCs w:val="18"/>
              </w:rPr>
              <w:fldChar w:fldCharType="begin"/>
            </w:r>
            <w:r w:rsidRPr="002018A6">
              <w:rPr>
                <w:rFonts w:ascii="Work Sans" w:hAnsi="Work Sans"/>
                <w:bCs/>
                <w:color w:val="63656A"/>
                <w:sz w:val="18"/>
                <w:szCs w:val="18"/>
              </w:rPr>
              <w:instrText xml:space="preserve"> PAGE </w:instrText>
            </w:r>
            <w:r w:rsidRPr="002018A6">
              <w:rPr>
                <w:rFonts w:ascii="Work Sans" w:hAnsi="Work Sans"/>
                <w:bCs/>
                <w:color w:val="63656A"/>
                <w:sz w:val="18"/>
                <w:szCs w:val="18"/>
              </w:rPr>
              <w:fldChar w:fldCharType="separate"/>
            </w:r>
            <w:r w:rsidR="00E77E6A">
              <w:rPr>
                <w:rFonts w:ascii="Work Sans" w:hAnsi="Work Sans"/>
                <w:bCs/>
                <w:noProof/>
                <w:color w:val="63656A"/>
                <w:sz w:val="18"/>
                <w:szCs w:val="18"/>
              </w:rPr>
              <w:t>1</w:t>
            </w:r>
            <w:r w:rsidRPr="002018A6">
              <w:rPr>
                <w:rFonts w:ascii="Work Sans" w:hAnsi="Work Sans"/>
                <w:bCs/>
                <w:color w:val="63656A"/>
                <w:sz w:val="18"/>
                <w:szCs w:val="18"/>
              </w:rPr>
              <w:fldChar w:fldCharType="end"/>
            </w:r>
            <w:r w:rsidRPr="002018A6">
              <w:rPr>
                <w:rFonts w:ascii="Work Sans" w:hAnsi="Work Sans"/>
                <w:color w:val="63656A"/>
                <w:sz w:val="18"/>
                <w:szCs w:val="18"/>
              </w:rPr>
              <w:t xml:space="preserve"> of </w:t>
            </w:r>
            <w:r w:rsidRPr="002018A6">
              <w:rPr>
                <w:rFonts w:ascii="Work Sans" w:hAnsi="Work Sans"/>
                <w:bCs/>
                <w:color w:val="63656A"/>
                <w:sz w:val="18"/>
                <w:szCs w:val="18"/>
              </w:rPr>
              <w:fldChar w:fldCharType="begin"/>
            </w:r>
            <w:r w:rsidRPr="002018A6">
              <w:rPr>
                <w:rFonts w:ascii="Work Sans" w:hAnsi="Work Sans"/>
                <w:bCs/>
                <w:color w:val="63656A"/>
                <w:sz w:val="18"/>
                <w:szCs w:val="18"/>
              </w:rPr>
              <w:instrText xml:space="preserve"> NUMPAGES  </w:instrText>
            </w:r>
            <w:r w:rsidRPr="002018A6">
              <w:rPr>
                <w:rFonts w:ascii="Work Sans" w:hAnsi="Work Sans"/>
                <w:bCs/>
                <w:color w:val="63656A"/>
                <w:sz w:val="18"/>
                <w:szCs w:val="18"/>
              </w:rPr>
              <w:fldChar w:fldCharType="separate"/>
            </w:r>
            <w:r w:rsidR="00E77E6A">
              <w:rPr>
                <w:rFonts w:ascii="Work Sans" w:hAnsi="Work Sans"/>
                <w:bCs/>
                <w:noProof/>
                <w:color w:val="63656A"/>
                <w:sz w:val="18"/>
                <w:szCs w:val="18"/>
              </w:rPr>
              <w:t>5</w:t>
            </w:r>
            <w:r w:rsidRPr="002018A6">
              <w:rPr>
                <w:rFonts w:ascii="Work Sans" w:hAnsi="Work Sans"/>
                <w:bCs/>
                <w:color w:val="63656A"/>
                <w:sz w:val="18"/>
                <w:szCs w:val="18"/>
              </w:rPr>
              <w:fldChar w:fldCharType="end"/>
            </w:r>
          </w:p>
        </w:sdtContent>
      </w:sdt>
    </w:sdtContent>
  </w:sdt>
  <w:p w14:paraId="763EB640" w14:textId="77777777" w:rsidR="00476018" w:rsidRPr="004120F6" w:rsidRDefault="00476018">
    <w:pPr>
      <w:pStyle w:val="Footer"/>
      <w:rPr>
        <w:rFonts w:ascii="Work Sans" w:hAnsi="Work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3F8D9" w14:textId="77777777" w:rsidR="00633369" w:rsidRDefault="00633369" w:rsidP="00D464E4">
      <w:r>
        <w:separator/>
      </w:r>
    </w:p>
  </w:footnote>
  <w:footnote w:type="continuationSeparator" w:id="0">
    <w:p w14:paraId="197A2848" w14:textId="77777777" w:rsidR="00633369" w:rsidRDefault="00633369" w:rsidP="00D464E4">
      <w:r>
        <w:continuationSeparator/>
      </w:r>
    </w:p>
  </w:footnote>
  <w:footnote w:type="continuationNotice" w:id="1">
    <w:p w14:paraId="78D4FC33" w14:textId="77777777" w:rsidR="00633369" w:rsidRDefault="006333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4D782" w14:textId="006418DC" w:rsidR="00476018" w:rsidRPr="0028253C" w:rsidRDefault="00476018" w:rsidP="00C7560F">
    <w:pPr>
      <w:ind w:left="1440" w:right="85" w:firstLine="720"/>
      <w:rPr>
        <w:rFonts w:ascii="Work Sans SemiBold" w:hAnsi="Work Sans SemiBold" w:cs="Arial"/>
        <w:bCs/>
        <w:color w:val="63656A"/>
        <w:sz w:val="36"/>
        <w:szCs w:val="32"/>
      </w:rPr>
    </w:pPr>
    <w:r w:rsidRPr="0028253C">
      <w:rPr>
        <w:noProof/>
        <w:color w:val="63656A"/>
        <w:lang w:val="en-US"/>
      </w:rPr>
      <w:drawing>
        <wp:anchor distT="0" distB="0" distL="114300" distR="114300" simplePos="0" relativeHeight="251658240" behindDoc="0" locked="0" layoutInCell="1" allowOverlap="1" wp14:anchorId="283520F5" wp14:editId="1E3DEF3C">
          <wp:simplePos x="0" y="0"/>
          <wp:positionH relativeFrom="margin">
            <wp:posOffset>-584200</wp:posOffset>
          </wp:positionH>
          <wp:positionV relativeFrom="paragraph">
            <wp:posOffset>-305435</wp:posOffset>
          </wp:positionV>
          <wp:extent cx="942975" cy="798555"/>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gh_Capture_White.jpg"/>
                  <pic:cNvPicPr/>
                </pic:nvPicPr>
                <pic:blipFill>
                  <a:blip r:embed="rId1">
                    <a:extLst>
                      <a:ext uri="{28A0092B-C50C-407E-A947-70E740481C1C}">
                        <a14:useLocalDpi xmlns:a14="http://schemas.microsoft.com/office/drawing/2010/main" val="0"/>
                      </a:ext>
                    </a:extLst>
                  </a:blip>
                  <a:stretch>
                    <a:fillRect/>
                  </a:stretch>
                </pic:blipFill>
                <pic:spPr>
                  <a:xfrm>
                    <a:off x="0" y="0"/>
                    <a:ext cx="942975" cy="798555"/>
                  </a:xfrm>
                  <a:prstGeom prst="rect">
                    <a:avLst/>
                  </a:prstGeom>
                </pic:spPr>
              </pic:pic>
            </a:graphicData>
          </a:graphic>
          <wp14:sizeRelH relativeFrom="margin">
            <wp14:pctWidth>0</wp14:pctWidth>
          </wp14:sizeRelH>
          <wp14:sizeRelV relativeFrom="margin">
            <wp14:pctHeight>0</wp14:pctHeight>
          </wp14:sizeRelV>
        </wp:anchor>
      </w:drawing>
    </w:r>
    <w:r>
      <w:rPr>
        <w:rFonts w:ascii="Work Sans SemiBold" w:hAnsi="Work Sans SemiBold" w:cs="Arial"/>
        <w:bCs/>
        <w:color w:val="63656A"/>
        <w:sz w:val="36"/>
        <w:szCs w:val="32"/>
      </w:rPr>
      <w:t>Visiting Caseworker</w:t>
    </w:r>
    <w:r w:rsidR="009E483A">
      <w:rPr>
        <w:rFonts w:ascii="Work Sans SemiBold" w:hAnsi="Work Sans SemiBold" w:cs="Arial"/>
        <w:bCs/>
        <w:color w:val="63656A"/>
        <w:sz w:val="36"/>
        <w:szCs w:val="32"/>
      </w:rPr>
      <w:t xml:space="preserve"> </w:t>
    </w:r>
    <w:r w:rsidR="009559EE">
      <w:rPr>
        <w:rFonts w:ascii="Work Sans SemiBold" w:hAnsi="Work Sans SemiBold" w:cs="Arial"/>
        <w:bCs/>
        <w:color w:val="63656A"/>
        <w:sz w:val="36"/>
        <w:szCs w:val="32"/>
      </w:rPr>
      <w:t>- Job Description</w:t>
    </w:r>
  </w:p>
  <w:p w14:paraId="0ECF4D49" w14:textId="6CAB7B6C" w:rsidR="00476018" w:rsidRDefault="00476018" w:rsidP="00D464E4">
    <w:pPr>
      <w:pStyle w:val="Header"/>
      <w:jc w:val="right"/>
    </w:pPr>
  </w:p>
  <w:p w14:paraId="09AADFDD" w14:textId="77777777" w:rsidR="00476018" w:rsidRDefault="00476018" w:rsidP="00D464E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17FA4"/>
    <w:multiLevelType w:val="hybridMultilevel"/>
    <w:tmpl w:val="DC94A5C8"/>
    <w:lvl w:ilvl="0" w:tplc="99BA0896">
      <w:start w:val="1"/>
      <w:numFmt w:val="decimal"/>
      <w:lvlText w:val="%1."/>
      <w:lvlJc w:val="left"/>
      <w:pPr>
        <w:tabs>
          <w:tab w:val="num" w:pos="360"/>
        </w:tabs>
        <w:ind w:left="360" w:hanging="360"/>
      </w:pPr>
      <w:rPr>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BD612C0"/>
    <w:multiLevelType w:val="hybridMultilevel"/>
    <w:tmpl w:val="00D09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A0B3AC2"/>
    <w:multiLevelType w:val="hybridMultilevel"/>
    <w:tmpl w:val="7B5E47A8"/>
    <w:lvl w:ilvl="0" w:tplc="8214AA94">
      <w:start w:val="3"/>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2714E7"/>
    <w:multiLevelType w:val="hybridMultilevel"/>
    <w:tmpl w:val="30EE8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AFD71B8"/>
    <w:multiLevelType w:val="hybridMultilevel"/>
    <w:tmpl w:val="C9BE2C42"/>
    <w:lvl w:ilvl="0" w:tplc="8214AA94">
      <w:start w:val="3"/>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2912A9"/>
    <w:multiLevelType w:val="hybridMultilevel"/>
    <w:tmpl w:val="20A81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D8413E"/>
    <w:multiLevelType w:val="hybridMultilevel"/>
    <w:tmpl w:val="791228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AE3B9F"/>
    <w:multiLevelType w:val="hybridMultilevel"/>
    <w:tmpl w:val="6B588690"/>
    <w:lvl w:ilvl="0" w:tplc="9A88EA4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201255"/>
    <w:multiLevelType w:val="hybridMultilevel"/>
    <w:tmpl w:val="D07A7D4A"/>
    <w:lvl w:ilvl="0" w:tplc="8214AA94">
      <w:start w:val="3"/>
      <w:numFmt w:val="bullet"/>
      <w:lvlText w:val=""/>
      <w:lvlJc w:val="left"/>
      <w:pPr>
        <w:tabs>
          <w:tab w:val="num" w:pos="720"/>
        </w:tabs>
        <w:ind w:left="720" w:hanging="360"/>
      </w:pPr>
      <w:rPr>
        <w:rFonts w:ascii="Wingdings" w:eastAsia="Times New Roman" w:hAnsi="Wingdings" w:cs="Arial" w:hint="default"/>
        <w:b/>
        <w:i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16cid:durableId="9248476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9552426">
    <w:abstractNumId w:val="1"/>
  </w:num>
  <w:num w:numId="3" w16cid:durableId="141629488">
    <w:abstractNumId w:val="2"/>
  </w:num>
  <w:num w:numId="4" w16cid:durableId="777211700">
    <w:abstractNumId w:val="3"/>
  </w:num>
  <w:num w:numId="5" w16cid:durableId="1538086885">
    <w:abstractNumId w:val="8"/>
  </w:num>
  <w:num w:numId="6" w16cid:durableId="124543641">
    <w:abstractNumId w:val="0"/>
  </w:num>
  <w:num w:numId="7" w16cid:durableId="1265114700">
    <w:abstractNumId w:val="4"/>
  </w:num>
  <w:num w:numId="8" w16cid:durableId="981349107">
    <w:abstractNumId w:val="7"/>
  </w:num>
  <w:num w:numId="9" w16cid:durableId="141044496">
    <w:abstractNumId w:val="6"/>
  </w:num>
  <w:num w:numId="10" w16cid:durableId="66987502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4E4"/>
    <w:rsid w:val="0000492C"/>
    <w:rsid w:val="00012D6A"/>
    <w:rsid w:val="00014716"/>
    <w:rsid w:val="00024E57"/>
    <w:rsid w:val="00025D49"/>
    <w:rsid w:val="00031196"/>
    <w:rsid w:val="00036008"/>
    <w:rsid w:val="00043F73"/>
    <w:rsid w:val="00045EFE"/>
    <w:rsid w:val="00075703"/>
    <w:rsid w:val="000949FA"/>
    <w:rsid w:val="000A5B2B"/>
    <w:rsid w:val="000A759B"/>
    <w:rsid w:val="000B435D"/>
    <w:rsid w:val="000D3C6B"/>
    <w:rsid w:val="000E37E2"/>
    <w:rsid w:val="000E3947"/>
    <w:rsid w:val="00100FB3"/>
    <w:rsid w:val="00101BB3"/>
    <w:rsid w:val="00117BAF"/>
    <w:rsid w:val="00131DA2"/>
    <w:rsid w:val="00134D31"/>
    <w:rsid w:val="00142112"/>
    <w:rsid w:val="0014520D"/>
    <w:rsid w:val="00156F15"/>
    <w:rsid w:val="0016572B"/>
    <w:rsid w:val="00172EAE"/>
    <w:rsid w:val="00175409"/>
    <w:rsid w:val="00180741"/>
    <w:rsid w:val="001807EC"/>
    <w:rsid w:val="001819C9"/>
    <w:rsid w:val="00193560"/>
    <w:rsid w:val="00197C7F"/>
    <w:rsid w:val="001B26AA"/>
    <w:rsid w:val="001B7F7B"/>
    <w:rsid w:val="001C41D3"/>
    <w:rsid w:val="001C68AB"/>
    <w:rsid w:val="001D50D0"/>
    <w:rsid w:val="001D6A95"/>
    <w:rsid w:val="001E3AD7"/>
    <w:rsid w:val="001E5F70"/>
    <w:rsid w:val="001F018C"/>
    <w:rsid w:val="001F15DF"/>
    <w:rsid w:val="001F3B2D"/>
    <w:rsid w:val="001F5C67"/>
    <w:rsid w:val="002018A6"/>
    <w:rsid w:val="00207544"/>
    <w:rsid w:val="0021085B"/>
    <w:rsid w:val="002142AA"/>
    <w:rsid w:val="002160D5"/>
    <w:rsid w:val="002256E8"/>
    <w:rsid w:val="00226612"/>
    <w:rsid w:val="00233968"/>
    <w:rsid w:val="0023676D"/>
    <w:rsid w:val="00241D64"/>
    <w:rsid w:val="00261202"/>
    <w:rsid w:val="002630C8"/>
    <w:rsid w:val="0027164F"/>
    <w:rsid w:val="00281F83"/>
    <w:rsid w:val="0028253C"/>
    <w:rsid w:val="002872ED"/>
    <w:rsid w:val="002914A0"/>
    <w:rsid w:val="00294A8C"/>
    <w:rsid w:val="002A7057"/>
    <w:rsid w:val="002A7C49"/>
    <w:rsid w:val="002C30A3"/>
    <w:rsid w:val="002C333F"/>
    <w:rsid w:val="002D58B3"/>
    <w:rsid w:val="002E6774"/>
    <w:rsid w:val="002F050C"/>
    <w:rsid w:val="002F2FB4"/>
    <w:rsid w:val="002F3AEE"/>
    <w:rsid w:val="00317743"/>
    <w:rsid w:val="00321B86"/>
    <w:rsid w:val="0033405D"/>
    <w:rsid w:val="00342DAD"/>
    <w:rsid w:val="003500DB"/>
    <w:rsid w:val="00353394"/>
    <w:rsid w:val="00364035"/>
    <w:rsid w:val="0037068C"/>
    <w:rsid w:val="00372DF4"/>
    <w:rsid w:val="00377556"/>
    <w:rsid w:val="003859F0"/>
    <w:rsid w:val="00387023"/>
    <w:rsid w:val="0039382B"/>
    <w:rsid w:val="003A4A88"/>
    <w:rsid w:val="003B2330"/>
    <w:rsid w:val="003B4766"/>
    <w:rsid w:val="003D0530"/>
    <w:rsid w:val="003D24B7"/>
    <w:rsid w:val="003D7E98"/>
    <w:rsid w:val="003F0A5A"/>
    <w:rsid w:val="003F2F2A"/>
    <w:rsid w:val="003F5075"/>
    <w:rsid w:val="00406D84"/>
    <w:rsid w:val="004120F6"/>
    <w:rsid w:val="00420225"/>
    <w:rsid w:val="00420F17"/>
    <w:rsid w:val="00427ED4"/>
    <w:rsid w:val="00444BF1"/>
    <w:rsid w:val="00445AE5"/>
    <w:rsid w:val="004530AB"/>
    <w:rsid w:val="0045580F"/>
    <w:rsid w:val="0046366F"/>
    <w:rsid w:val="00471E9D"/>
    <w:rsid w:val="00476018"/>
    <w:rsid w:val="004760C4"/>
    <w:rsid w:val="00484681"/>
    <w:rsid w:val="00495EC9"/>
    <w:rsid w:val="004B370E"/>
    <w:rsid w:val="004B72E7"/>
    <w:rsid w:val="004D177F"/>
    <w:rsid w:val="004E2F79"/>
    <w:rsid w:val="004E79A0"/>
    <w:rsid w:val="00524462"/>
    <w:rsid w:val="0053744A"/>
    <w:rsid w:val="0054225A"/>
    <w:rsid w:val="00551269"/>
    <w:rsid w:val="0056019E"/>
    <w:rsid w:val="005675CB"/>
    <w:rsid w:val="0057541C"/>
    <w:rsid w:val="0058741C"/>
    <w:rsid w:val="005923CF"/>
    <w:rsid w:val="005972A2"/>
    <w:rsid w:val="005A2934"/>
    <w:rsid w:val="005A29E3"/>
    <w:rsid w:val="005A614D"/>
    <w:rsid w:val="005A6270"/>
    <w:rsid w:val="005B14D7"/>
    <w:rsid w:val="005B5FCA"/>
    <w:rsid w:val="005B6300"/>
    <w:rsid w:val="005C3B25"/>
    <w:rsid w:val="005C567A"/>
    <w:rsid w:val="005D5ED5"/>
    <w:rsid w:val="005D6252"/>
    <w:rsid w:val="00603CAA"/>
    <w:rsid w:val="006144DA"/>
    <w:rsid w:val="006149C0"/>
    <w:rsid w:val="006170EE"/>
    <w:rsid w:val="006268B8"/>
    <w:rsid w:val="00633369"/>
    <w:rsid w:val="00640E49"/>
    <w:rsid w:val="00642722"/>
    <w:rsid w:val="00647E21"/>
    <w:rsid w:val="00657BE1"/>
    <w:rsid w:val="00665932"/>
    <w:rsid w:val="0067066B"/>
    <w:rsid w:val="00682983"/>
    <w:rsid w:val="00682CDA"/>
    <w:rsid w:val="00683762"/>
    <w:rsid w:val="0068470C"/>
    <w:rsid w:val="00692C8E"/>
    <w:rsid w:val="00694446"/>
    <w:rsid w:val="00697197"/>
    <w:rsid w:val="006A5DDB"/>
    <w:rsid w:val="006C30D3"/>
    <w:rsid w:val="006D0D7A"/>
    <w:rsid w:val="006D2EB3"/>
    <w:rsid w:val="006D4D63"/>
    <w:rsid w:val="006D7E4B"/>
    <w:rsid w:val="006E4CC9"/>
    <w:rsid w:val="006F5BEA"/>
    <w:rsid w:val="0071274D"/>
    <w:rsid w:val="0071736E"/>
    <w:rsid w:val="00720DC0"/>
    <w:rsid w:val="00724118"/>
    <w:rsid w:val="007271E3"/>
    <w:rsid w:val="00734EE5"/>
    <w:rsid w:val="00734FDC"/>
    <w:rsid w:val="00735D46"/>
    <w:rsid w:val="00735F8D"/>
    <w:rsid w:val="00737B7E"/>
    <w:rsid w:val="00747BC2"/>
    <w:rsid w:val="00750D45"/>
    <w:rsid w:val="00762648"/>
    <w:rsid w:val="007662D7"/>
    <w:rsid w:val="00787817"/>
    <w:rsid w:val="007A0DFC"/>
    <w:rsid w:val="007B29F6"/>
    <w:rsid w:val="007B2CAF"/>
    <w:rsid w:val="007B436B"/>
    <w:rsid w:val="007C56BC"/>
    <w:rsid w:val="007D2A50"/>
    <w:rsid w:val="007D486D"/>
    <w:rsid w:val="007F045D"/>
    <w:rsid w:val="007F0CC4"/>
    <w:rsid w:val="00806B57"/>
    <w:rsid w:val="008120C2"/>
    <w:rsid w:val="00812344"/>
    <w:rsid w:val="00821B6F"/>
    <w:rsid w:val="00824006"/>
    <w:rsid w:val="008256E0"/>
    <w:rsid w:val="00831E17"/>
    <w:rsid w:val="008334E6"/>
    <w:rsid w:val="0084258D"/>
    <w:rsid w:val="0084732C"/>
    <w:rsid w:val="0086314E"/>
    <w:rsid w:val="00874097"/>
    <w:rsid w:val="00875C98"/>
    <w:rsid w:val="008847D7"/>
    <w:rsid w:val="008B7DD9"/>
    <w:rsid w:val="008C2EB0"/>
    <w:rsid w:val="008C3BD6"/>
    <w:rsid w:val="008C4E61"/>
    <w:rsid w:val="008D0BC7"/>
    <w:rsid w:val="008E72B9"/>
    <w:rsid w:val="008F20A3"/>
    <w:rsid w:val="008F2880"/>
    <w:rsid w:val="008F4DEE"/>
    <w:rsid w:val="00900B86"/>
    <w:rsid w:val="0090346F"/>
    <w:rsid w:val="009110F8"/>
    <w:rsid w:val="00912A84"/>
    <w:rsid w:val="009254EC"/>
    <w:rsid w:val="00930657"/>
    <w:rsid w:val="00931CEA"/>
    <w:rsid w:val="0093363A"/>
    <w:rsid w:val="0094145E"/>
    <w:rsid w:val="00943FD0"/>
    <w:rsid w:val="009464FE"/>
    <w:rsid w:val="00947AB6"/>
    <w:rsid w:val="009557B6"/>
    <w:rsid w:val="009559EE"/>
    <w:rsid w:val="0096106D"/>
    <w:rsid w:val="00964EE3"/>
    <w:rsid w:val="00965F5B"/>
    <w:rsid w:val="0097490E"/>
    <w:rsid w:val="00974B5F"/>
    <w:rsid w:val="00975071"/>
    <w:rsid w:val="00975177"/>
    <w:rsid w:val="009805D9"/>
    <w:rsid w:val="00980B58"/>
    <w:rsid w:val="00980F0F"/>
    <w:rsid w:val="00987351"/>
    <w:rsid w:val="00995D51"/>
    <w:rsid w:val="009C3936"/>
    <w:rsid w:val="009D67D4"/>
    <w:rsid w:val="009E26CA"/>
    <w:rsid w:val="009E2761"/>
    <w:rsid w:val="009E2EF4"/>
    <w:rsid w:val="009E4422"/>
    <w:rsid w:val="009E483A"/>
    <w:rsid w:val="009E662C"/>
    <w:rsid w:val="009F06B2"/>
    <w:rsid w:val="009F33D8"/>
    <w:rsid w:val="009F4317"/>
    <w:rsid w:val="00A0270A"/>
    <w:rsid w:val="00A0305C"/>
    <w:rsid w:val="00A326E1"/>
    <w:rsid w:val="00A42BFE"/>
    <w:rsid w:val="00A43933"/>
    <w:rsid w:val="00A43CB3"/>
    <w:rsid w:val="00A4434B"/>
    <w:rsid w:val="00A462B4"/>
    <w:rsid w:val="00A52D3E"/>
    <w:rsid w:val="00A55A3B"/>
    <w:rsid w:val="00A57119"/>
    <w:rsid w:val="00A61E33"/>
    <w:rsid w:val="00A6303C"/>
    <w:rsid w:val="00A66404"/>
    <w:rsid w:val="00A73AB8"/>
    <w:rsid w:val="00A75AA5"/>
    <w:rsid w:val="00A83579"/>
    <w:rsid w:val="00A848C9"/>
    <w:rsid w:val="00A91F4C"/>
    <w:rsid w:val="00A92173"/>
    <w:rsid w:val="00AA0A43"/>
    <w:rsid w:val="00AA10CF"/>
    <w:rsid w:val="00AA22C4"/>
    <w:rsid w:val="00AA2E25"/>
    <w:rsid w:val="00AA4E14"/>
    <w:rsid w:val="00AB0A68"/>
    <w:rsid w:val="00AC44A3"/>
    <w:rsid w:val="00AC74E8"/>
    <w:rsid w:val="00AC79B6"/>
    <w:rsid w:val="00AD767E"/>
    <w:rsid w:val="00AE1DB3"/>
    <w:rsid w:val="00AE1F87"/>
    <w:rsid w:val="00AE53F2"/>
    <w:rsid w:val="00AE592A"/>
    <w:rsid w:val="00AF0248"/>
    <w:rsid w:val="00AF1F59"/>
    <w:rsid w:val="00AF47C4"/>
    <w:rsid w:val="00AF53F9"/>
    <w:rsid w:val="00B021F7"/>
    <w:rsid w:val="00B04453"/>
    <w:rsid w:val="00B0526C"/>
    <w:rsid w:val="00B11097"/>
    <w:rsid w:val="00B147D8"/>
    <w:rsid w:val="00B20467"/>
    <w:rsid w:val="00B20EB8"/>
    <w:rsid w:val="00B23161"/>
    <w:rsid w:val="00B26F0B"/>
    <w:rsid w:val="00B31ACB"/>
    <w:rsid w:val="00B32338"/>
    <w:rsid w:val="00B40809"/>
    <w:rsid w:val="00B47354"/>
    <w:rsid w:val="00B52392"/>
    <w:rsid w:val="00B61063"/>
    <w:rsid w:val="00B709FB"/>
    <w:rsid w:val="00B72D09"/>
    <w:rsid w:val="00B74B34"/>
    <w:rsid w:val="00B97602"/>
    <w:rsid w:val="00BA088C"/>
    <w:rsid w:val="00BC1E9A"/>
    <w:rsid w:val="00BC372A"/>
    <w:rsid w:val="00BD7DF1"/>
    <w:rsid w:val="00BE42FC"/>
    <w:rsid w:val="00C01600"/>
    <w:rsid w:val="00C02496"/>
    <w:rsid w:val="00C040CD"/>
    <w:rsid w:val="00C1232C"/>
    <w:rsid w:val="00C20D89"/>
    <w:rsid w:val="00C21170"/>
    <w:rsid w:val="00C353CF"/>
    <w:rsid w:val="00C55057"/>
    <w:rsid w:val="00C55616"/>
    <w:rsid w:val="00C56EF6"/>
    <w:rsid w:val="00C6557D"/>
    <w:rsid w:val="00C70290"/>
    <w:rsid w:val="00C74A82"/>
    <w:rsid w:val="00C754F0"/>
    <w:rsid w:val="00C7560F"/>
    <w:rsid w:val="00C76E3D"/>
    <w:rsid w:val="00C80DD3"/>
    <w:rsid w:val="00C9048E"/>
    <w:rsid w:val="00C948C5"/>
    <w:rsid w:val="00CA1866"/>
    <w:rsid w:val="00CA1EFB"/>
    <w:rsid w:val="00CA2142"/>
    <w:rsid w:val="00CA2ED1"/>
    <w:rsid w:val="00CA5735"/>
    <w:rsid w:val="00CA7301"/>
    <w:rsid w:val="00CB1762"/>
    <w:rsid w:val="00CB6F82"/>
    <w:rsid w:val="00CC3880"/>
    <w:rsid w:val="00CC7635"/>
    <w:rsid w:val="00CD0233"/>
    <w:rsid w:val="00CD23A3"/>
    <w:rsid w:val="00CE62D5"/>
    <w:rsid w:val="00CF1AB1"/>
    <w:rsid w:val="00CF3D7A"/>
    <w:rsid w:val="00CF4777"/>
    <w:rsid w:val="00D01826"/>
    <w:rsid w:val="00D1231B"/>
    <w:rsid w:val="00D13C4E"/>
    <w:rsid w:val="00D25BE9"/>
    <w:rsid w:val="00D262F1"/>
    <w:rsid w:val="00D464E4"/>
    <w:rsid w:val="00D55A88"/>
    <w:rsid w:val="00D56721"/>
    <w:rsid w:val="00D65E52"/>
    <w:rsid w:val="00D67C7D"/>
    <w:rsid w:val="00D71246"/>
    <w:rsid w:val="00D72EB8"/>
    <w:rsid w:val="00D738C4"/>
    <w:rsid w:val="00D80B98"/>
    <w:rsid w:val="00D83800"/>
    <w:rsid w:val="00D9294B"/>
    <w:rsid w:val="00D9424C"/>
    <w:rsid w:val="00D9427E"/>
    <w:rsid w:val="00D97C97"/>
    <w:rsid w:val="00D97E78"/>
    <w:rsid w:val="00DA6252"/>
    <w:rsid w:val="00DA7A42"/>
    <w:rsid w:val="00DB0863"/>
    <w:rsid w:val="00DD35B6"/>
    <w:rsid w:val="00DD51BC"/>
    <w:rsid w:val="00E00CB5"/>
    <w:rsid w:val="00E0228D"/>
    <w:rsid w:val="00E036BE"/>
    <w:rsid w:val="00E04891"/>
    <w:rsid w:val="00E11606"/>
    <w:rsid w:val="00E21237"/>
    <w:rsid w:val="00E2289B"/>
    <w:rsid w:val="00E4004E"/>
    <w:rsid w:val="00E572C3"/>
    <w:rsid w:val="00E608EA"/>
    <w:rsid w:val="00E64053"/>
    <w:rsid w:val="00E655A8"/>
    <w:rsid w:val="00E66354"/>
    <w:rsid w:val="00E76D05"/>
    <w:rsid w:val="00E776F9"/>
    <w:rsid w:val="00E77E6A"/>
    <w:rsid w:val="00E833FE"/>
    <w:rsid w:val="00E96100"/>
    <w:rsid w:val="00EB0E22"/>
    <w:rsid w:val="00EB4A95"/>
    <w:rsid w:val="00ED1E88"/>
    <w:rsid w:val="00EE4194"/>
    <w:rsid w:val="00EE48E6"/>
    <w:rsid w:val="00EE5110"/>
    <w:rsid w:val="00EF3839"/>
    <w:rsid w:val="00EF5160"/>
    <w:rsid w:val="00EF5B35"/>
    <w:rsid w:val="00EF72B8"/>
    <w:rsid w:val="00F06179"/>
    <w:rsid w:val="00F10DB6"/>
    <w:rsid w:val="00F30CA7"/>
    <w:rsid w:val="00F30D78"/>
    <w:rsid w:val="00F45F9D"/>
    <w:rsid w:val="00F54E1B"/>
    <w:rsid w:val="00F61AAF"/>
    <w:rsid w:val="00F63565"/>
    <w:rsid w:val="00F668E9"/>
    <w:rsid w:val="00F70023"/>
    <w:rsid w:val="00F714DA"/>
    <w:rsid w:val="00F80084"/>
    <w:rsid w:val="00F80702"/>
    <w:rsid w:val="00F85ECE"/>
    <w:rsid w:val="00F94154"/>
    <w:rsid w:val="00F97401"/>
    <w:rsid w:val="00FA0AD4"/>
    <w:rsid w:val="00FB075A"/>
    <w:rsid w:val="00FB2FA8"/>
    <w:rsid w:val="00FB378C"/>
    <w:rsid w:val="00FB41CE"/>
    <w:rsid w:val="00FB46B0"/>
    <w:rsid w:val="00FC3F22"/>
    <w:rsid w:val="00FC77B3"/>
    <w:rsid w:val="00FD0A5D"/>
    <w:rsid w:val="00FD0BE1"/>
    <w:rsid w:val="00FD273B"/>
    <w:rsid w:val="00FE72F3"/>
    <w:rsid w:val="00FF1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schemas-accessaccounts-com/lookup" w:name="T2"/>
  <w:shapeDefaults>
    <o:shapedefaults v:ext="edit" spidmax="2050"/>
    <o:shapelayout v:ext="edit">
      <o:idmap v:ext="edit" data="2"/>
    </o:shapelayout>
  </w:shapeDefaults>
  <w:decimalSymbol w:val="."/>
  <w:listSeparator w:val=","/>
  <w14:docId w14:val="1D45EA17"/>
  <w15:docId w15:val="{199CA931-34FC-4D7F-906E-07150DD4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94B"/>
  </w:style>
  <w:style w:type="paragraph" w:styleId="Heading1">
    <w:name w:val="heading 1"/>
    <w:basedOn w:val="Normal"/>
    <w:next w:val="Normal"/>
    <w:link w:val="Heading1Char"/>
    <w:qFormat/>
    <w:rsid w:val="00F85ECE"/>
    <w:pPr>
      <w:keepNext/>
      <w:outlineLvl w:val="0"/>
    </w:pPr>
    <w:rPr>
      <w:rFonts w:ascii="Times New Roman" w:eastAsia="Times New Roman" w:hAnsi="Times New Roman" w:cs="Times New Roman"/>
      <w:b/>
      <w:bCs/>
      <w:lang w:eastAsia="en-GB"/>
    </w:rPr>
  </w:style>
  <w:style w:type="paragraph" w:styleId="Heading2">
    <w:name w:val="heading 2"/>
    <w:basedOn w:val="Normal"/>
    <w:next w:val="Normal"/>
    <w:link w:val="Heading2Char"/>
    <w:uiPriority w:val="9"/>
    <w:semiHidden/>
    <w:unhideWhenUsed/>
    <w:qFormat/>
    <w:rsid w:val="009E2EF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64E4"/>
    <w:pPr>
      <w:tabs>
        <w:tab w:val="center" w:pos="4513"/>
        <w:tab w:val="right" w:pos="9026"/>
      </w:tabs>
    </w:pPr>
  </w:style>
  <w:style w:type="character" w:customStyle="1" w:styleId="HeaderChar">
    <w:name w:val="Header Char"/>
    <w:basedOn w:val="DefaultParagraphFont"/>
    <w:link w:val="Header"/>
    <w:uiPriority w:val="99"/>
    <w:rsid w:val="00D464E4"/>
  </w:style>
  <w:style w:type="paragraph" w:styleId="Footer">
    <w:name w:val="footer"/>
    <w:basedOn w:val="Normal"/>
    <w:link w:val="FooterChar"/>
    <w:uiPriority w:val="99"/>
    <w:unhideWhenUsed/>
    <w:rsid w:val="00D464E4"/>
    <w:pPr>
      <w:tabs>
        <w:tab w:val="center" w:pos="4513"/>
        <w:tab w:val="right" w:pos="9026"/>
      </w:tabs>
    </w:pPr>
  </w:style>
  <w:style w:type="character" w:customStyle="1" w:styleId="FooterChar">
    <w:name w:val="Footer Char"/>
    <w:basedOn w:val="DefaultParagraphFont"/>
    <w:link w:val="Footer"/>
    <w:uiPriority w:val="99"/>
    <w:rsid w:val="00D464E4"/>
  </w:style>
  <w:style w:type="table" w:styleId="TableGrid">
    <w:name w:val="Table Grid"/>
    <w:basedOn w:val="TableNormal"/>
    <w:uiPriority w:val="59"/>
    <w:rsid w:val="00D46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F4DEE"/>
    <w:rPr>
      <w:sz w:val="20"/>
      <w:szCs w:val="20"/>
    </w:rPr>
  </w:style>
  <w:style w:type="character" w:customStyle="1" w:styleId="EndnoteTextChar">
    <w:name w:val="Endnote Text Char"/>
    <w:basedOn w:val="DefaultParagraphFont"/>
    <w:link w:val="EndnoteText"/>
    <w:uiPriority w:val="99"/>
    <w:semiHidden/>
    <w:rsid w:val="008F4DEE"/>
    <w:rPr>
      <w:sz w:val="20"/>
      <w:szCs w:val="20"/>
    </w:rPr>
  </w:style>
  <w:style w:type="character" w:styleId="EndnoteReference">
    <w:name w:val="endnote reference"/>
    <w:basedOn w:val="DefaultParagraphFont"/>
    <w:uiPriority w:val="99"/>
    <w:semiHidden/>
    <w:unhideWhenUsed/>
    <w:rsid w:val="008F4DEE"/>
    <w:rPr>
      <w:vertAlign w:val="superscript"/>
    </w:rPr>
  </w:style>
  <w:style w:type="character" w:styleId="Hyperlink">
    <w:name w:val="Hyperlink"/>
    <w:basedOn w:val="DefaultParagraphFont"/>
    <w:uiPriority w:val="99"/>
    <w:unhideWhenUsed/>
    <w:rsid w:val="008F4DEE"/>
    <w:rPr>
      <w:color w:val="0000FF" w:themeColor="hyperlink"/>
      <w:u w:val="single"/>
    </w:rPr>
  </w:style>
  <w:style w:type="character" w:customStyle="1" w:styleId="Heading1Char">
    <w:name w:val="Heading 1 Char"/>
    <w:basedOn w:val="DefaultParagraphFont"/>
    <w:link w:val="Heading1"/>
    <w:rsid w:val="00F85ECE"/>
    <w:rPr>
      <w:rFonts w:ascii="Times New Roman" w:eastAsia="Times New Roman" w:hAnsi="Times New Roman" w:cs="Times New Roman"/>
      <w:b/>
      <w:bCs/>
      <w:szCs w:val="24"/>
      <w:lang w:eastAsia="en-GB"/>
    </w:rPr>
  </w:style>
  <w:style w:type="paragraph" w:styleId="NormalIndent">
    <w:name w:val="Normal Indent"/>
    <w:basedOn w:val="Normal"/>
    <w:rsid w:val="00F85ECE"/>
    <w:pPr>
      <w:overflowPunct w:val="0"/>
      <w:autoSpaceDE w:val="0"/>
      <w:autoSpaceDN w:val="0"/>
      <w:adjustRightInd w:val="0"/>
      <w:ind w:left="720"/>
      <w:jc w:val="both"/>
      <w:textAlignment w:val="baseline"/>
    </w:pPr>
    <w:rPr>
      <w:rFonts w:eastAsia="Times New Roman" w:cs="Arial"/>
      <w:lang w:eastAsia="en-GB"/>
    </w:rPr>
  </w:style>
  <w:style w:type="paragraph" w:styleId="ListParagraph">
    <w:name w:val="List Paragraph"/>
    <w:basedOn w:val="Normal"/>
    <w:uiPriority w:val="34"/>
    <w:qFormat/>
    <w:rsid w:val="00F85ECE"/>
    <w:pPr>
      <w:ind w:left="720"/>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B31ACB"/>
    <w:rPr>
      <w:rFonts w:ascii="Tahoma" w:hAnsi="Tahoma" w:cs="Tahoma"/>
      <w:sz w:val="16"/>
      <w:szCs w:val="16"/>
    </w:rPr>
  </w:style>
  <w:style w:type="character" w:customStyle="1" w:styleId="BalloonTextChar">
    <w:name w:val="Balloon Text Char"/>
    <w:basedOn w:val="DefaultParagraphFont"/>
    <w:link w:val="BalloonText"/>
    <w:uiPriority w:val="99"/>
    <w:semiHidden/>
    <w:rsid w:val="00B31ACB"/>
    <w:rPr>
      <w:rFonts w:ascii="Tahoma" w:hAnsi="Tahoma" w:cs="Tahoma"/>
      <w:sz w:val="16"/>
      <w:szCs w:val="16"/>
    </w:rPr>
  </w:style>
  <w:style w:type="paragraph" w:customStyle="1" w:styleId="Default">
    <w:name w:val="Default"/>
    <w:rsid w:val="00D9294B"/>
    <w:pPr>
      <w:autoSpaceDE w:val="0"/>
      <w:autoSpaceDN w:val="0"/>
      <w:adjustRightInd w:val="0"/>
    </w:pPr>
    <w:rPr>
      <w:rFonts w:eastAsia="Times New Roman" w:cs="Arial"/>
      <w:color w:val="000000"/>
      <w:lang w:eastAsia="en-GB"/>
    </w:rPr>
  </w:style>
  <w:style w:type="paragraph" w:customStyle="1" w:styleId="Style1">
    <w:name w:val="Style1"/>
    <w:basedOn w:val="Normal"/>
    <w:qFormat/>
    <w:rsid w:val="009F33D8"/>
    <w:rPr>
      <w:rFonts w:ascii="Gill Sans MT" w:hAnsi="Gill Sans MT"/>
    </w:rPr>
  </w:style>
  <w:style w:type="character" w:styleId="CommentReference">
    <w:name w:val="annotation reference"/>
    <w:basedOn w:val="DefaultParagraphFont"/>
    <w:uiPriority w:val="99"/>
    <w:semiHidden/>
    <w:unhideWhenUsed/>
    <w:rsid w:val="00C948C5"/>
    <w:rPr>
      <w:sz w:val="16"/>
      <w:szCs w:val="16"/>
    </w:rPr>
  </w:style>
  <w:style w:type="paragraph" w:styleId="CommentText">
    <w:name w:val="annotation text"/>
    <w:basedOn w:val="Normal"/>
    <w:link w:val="CommentTextChar"/>
    <w:uiPriority w:val="99"/>
    <w:unhideWhenUsed/>
    <w:rsid w:val="00C948C5"/>
    <w:rPr>
      <w:sz w:val="20"/>
      <w:szCs w:val="20"/>
    </w:rPr>
  </w:style>
  <w:style w:type="character" w:customStyle="1" w:styleId="CommentTextChar">
    <w:name w:val="Comment Text Char"/>
    <w:basedOn w:val="DefaultParagraphFont"/>
    <w:link w:val="CommentText"/>
    <w:uiPriority w:val="99"/>
    <w:rsid w:val="00C948C5"/>
    <w:rPr>
      <w:sz w:val="20"/>
      <w:szCs w:val="20"/>
    </w:rPr>
  </w:style>
  <w:style w:type="paragraph" w:styleId="CommentSubject">
    <w:name w:val="annotation subject"/>
    <w:basedOn w:val="CommentText"/>
    <w:next w:val="CommentText"/>
    <w:link w:val="CommentSubjectChar"/>
    <w:uiPriority w:val="99"/>
    <w:semiHidden/>
    <w:unhideWhenUsed/>
    <w:rsid w:val="00C948C5"/>
    <w:rPr>
      <w:b/>
      <w:bCs/>
    </w:rPr>
  </w:style>
  <w:style w:type="character" w:customStyle="1" w:styleId="CommentSubjectChar">
    <w:name w:val="Comment Subject Char"/>
    <w:basedOn w:val="CommentTextChar"/>
    <w:link w:val="CommentSubject"/>
    <w:uiPriority w:val="99"/>
    <w:semiHidden/>
    <w:rsid w:val="00C948C5"/>
    <w:rPr>
      <w:b/>
      <w:bCs/>
      <w:sz w:val="20"/>
      <w:szCs w:val="20"/>
    </w:rPr>
  </w:style>
  <w:style w:type="paragraph" w:styleId="Revision">
    <w:name w:val="Revision"/>
    <w:hidden/>
    <w:uiPriority w:val="99"/>
    <w:semiHidden/>
    <w:rsid w:val="00A83579"/>
  </w:style>
  <w:style w:type="character" w:customStyle="1" w:styleId="Mention1">
    <w:name w:val="Mention1"/>
    <w:basedOn w:val="DefaultParagraphFont"/>
    <w:uiPriority w:val="99"/>
    <w:semiHidden/>
    <w:unhideWhenUsed/>
    <w:rsid w:val="002142AA"/>
    <w:rPr>
      <w:color w:val="2B579A"/>
      <w:shd w:val="clear" w:color="auto" w:fill="E6E6E6"/>
    </w:rPr>
  </w:style>
  <w:style w:type="character" w:customStyle="1" w:styleId="Heading2Char">
    <w:name w:val="Heading 2 Char"/>
    <w:basedOn w:val="DefaultParagraphFont"/>
    <w:link w:val="Heading2"/>
    <w:uiPriority w:val="9"/>
    <w:semiHidden/>
    <w:rsid w:val="009E2EF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694689">
      <w:bodyDiv w:val="1"/>
      <w:marLeft w:val="0"/>
      <w:marRight w:val="0"/>
      <w:marTop w:val="0"/>
      <w:marBottom w:val="0"/>
      <w:divBdr>
        <w:top w:val="none" w:sz="0" w:space="0" w:color="auto"/>
        <w:left w:val="none" w:sz="0" w:space="0" w:color="auto"/>
        <w:bottom w:val="none" w:sz="0" w:space="0" w:color="auto"/>
        <w:right w:val="none" w:sz="0" w:space="0" w:color="auto"/>
      </w:divBdr>
      <w:divsChild>
        <w:div w:id="134762081">
          <w:marLeft w:val="-225"/>
          <w:marRight w:val="-225"/>
          <w:marTop w:val="0"/>
          <w:marBottom w:val="0"/>
          <w:divBdr>
            <w:top w:val="none" w:sz="0" w:space="0" w:color="auto"/>
            <w:left w:val="none" w:sz="0" w:space="0" w:color="auto"/>
            <w:bottom w:val="none" w:sz="0" w:space="0" w:color="auto"/>
            <w:right w:val="none" w:sz="0" w:space="0" w:color="auto"/>
          </w:divBdr>
          <w:divsChild>
            <w:div w:id="1815175185">
              <w:marLeft w:val="0"/>
              <w:marRight w:val="0"/>
              <w:marTop w:val="0"/>
              <w:marBottom w:val="0"/>
              <w:divBdr>
                <w:top w:val="none" w:sz="0" w:space="0" w:color="auto"/>
                <w:left w:val="none" w:sz="0" w:space="0" w:color="auto"/>
                <w:bottom w:val="none" w:sz="0" w:space="0" w:color="auto"/>
                <w:right w:val="none" w:sz="0" w:space="0" w:color="auto"/>
              </w:divBdr>
              <w:divsChild>
                <w:div w:id="2479552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91128226">
          <w:marLeft w:val="-225"/>
          <w:marRight w:val="-225"/>
          <w:marTop w:val="0"/>
          <w:marBottom w:val="0"/>
          <w:divBdr>
            <w:top w:val="none" w:sz="0" w:space="0" w:color="auto"/>
            <w:left w:val="none" w:sz="0" w:space="0" w:color="auto"/>
            <w:bottom w:val="none" w:sz="0" w:space="0" w:color="auto"/>
            <w:right w:val="none" w:sz="0" w:space="0" w:color="auto"/>
          </w:divBdr>
          <w:divsChild>
            <w:div w:id="1713844766">
              <w:marLeft w:val="0"/>
              <w:marRight w:val="0"/>
              <w:marTop w:val="0"/>
              <w:marBottom w:val="0"/>
              <w:divBdr>
                <w:top w:val="none" w:sz="0" w:space="0" w:color="auto"/>
                <w:left w:val="none" w:sz="0" w:space="0" w:color="auto"/>
                <w:bottom w:val="none" w:sz="0" w:space="0" w:color="auto"/>
                <w:right w:val="none" w:sz="0" w:space="0" w:color="auto"/>
              </w:divBdr>
              <w:divsChild>
                <w:div w:id="1789658605">
                  <w:marLeft w:val="0"/>
                  <w:marRight w:val="0"/>
                  <w:marTop w:val="0"/>
                  <w:marBottom w:val="750"/>
                  <w:divBdr>
                    <w:top w:val="none" w:sz="0" w:space="0" w:color="auto"/>
                    <w:left w:val="none" w:sz="0" w:space="0" w:color="auto"/>
                    <w:bottom w:val="none" w:sz="0" w:space="0" w:color="auto"/>
                    <w:right w:val="none" w:sz="0" w:space="0" w:color="auto"/>
                  </w:divBdr>
                  <w:divsChild>
                    <w:div w:id="1155730812">
                      <w:marLeft w:val="0"/>
                      <w:marRight w:val="0"/>
                      <w:marTop w:val="0"/>
                      <w:marBottom w:val="0"/>
                      <w:divBdr>
                        <w:top w:val="none" w:sz="0" w:space="0" w:color="auto"/>
                        <w:left w:val="none" w:sz="0" w:space="0" w:color="auto"/>
                        <w:bottom w:val="none" w:sz="0" w:space="0" w:color="auto"/>
                        <w:right w:val="none" w:sz="0" w:space="0" w:color="auto"/>
                      </w:divBdr>
                      <w:divsChild>
                        <w:div w:id="2025280689">
                          <w:marLeft w:val="0"/>
                          <w:marRight w:val="0"/>
                          <w:marTop w:val="0"/>
                          <w:marBottom w:val="0"/>
                          <w:divBdr>
                            <w:top w:val="none" w:sz="0" w:space="0" w:color="auto"/>
                            <w:left w:val="none" w:sz="0" w:space="0" w:color="auto"/>
                            <w:bottom w:val="none" w:sz="0" w:space="0" w:color="auto"/>
                            <w:right w:val="none" w:sz="0" w:space="0" w:color="auto"/>
                          </w:divBdr>
                        </w:div>
                        <w:div w:id="978803709">
                          <w:marLeft w:val="0"/>
                          <w:marRight w:val="0"/>
                          <w:marTop w:val="480"/>
                          <w:marBottom w:val="480"/>
                          <w:divBdr>
                            <w:top w:val="none" w:sz="0" w:space="0" w:color="auto"/>
                            <w:left w:val="single" w:sz="48" w:space="12" w:color="B1B4B6"/>
                            <w:bottom w:val="none" w:sz="0" w:space="0" w:color="auto"/>
                            <w:right w:val="none" w:sz="0" w:space="0" w:color="auto"/>
                          </w:divBdr>
                        </w:div>
                      </w:divsChild>
                    </w:div>
                  </w:divsChild>
                </w:div>
              </w:divsChild>
            </w:div>
          </w:divsChild>
        </w:div>
      </w:divsChild>
    </w:div>
    <w:div w:id="626620072">
      <w:bodyDiv w:val="1"/>
      <w:marLeft w:val="0"/>
      <w:marRight w:val="0"/>
      <w:marTop w:val="0"/>
      <w:marBottom w:val="0"/>
      <w:divBdr>
        <w:top w:val="none" w:sz="0" w:space="0" w:color="auto"/>
        <w:left w:val="none" w:sz="0" w:space="0" w:color="auto"/>
        <w:bottom w:val="none" w:sz="0" w:space="0" w:color="auto"/>
        <w:right w:val="none" w:sz="0" w:space="0" w:color="auto"/>
      </w:divBdr>
    </w:div>
    <w:div w:id="1558323747">
      <w:bodyDiv w:val="1"/>
      <w:marLeft w:val="0"/>
      <w:marRight w:val="0"/>
      <w:marTop w:val="0"/>
      <w:marBottom w:val="0"/>
      <w:divBdr>
        <w:top w:val="none" w:sz="0" w:space="0" w:color="auto"/>
        <w:left w:val="none" w:sz="0" w:space="0" w:color="auto"/>
        <w:bottom w:val="none" w:sz="0" w:space="0" w:color="auto"/>
        <w:right w:val="none" w:sz="0" w:space="0" w:color="auto"/>
      </w:divBdr>
    </w:div>
    <w:div w:id="1661730875">
      <w:bodyDiv w:val="1"/>
      <w:marLeft w:val="0"/>
      <w:marRight w:val="0"/>
      <w:marTop w:val="0"/>
      <w:marBottom w:val="0"/>
      <w:divBdr>
        <w:top w:val="none" w:sz="0" w:space="0" w:color="auto"/>
        <w:left w:val="none" w:sz="0" w:space="0" w:color="auto"/>
        <w:bottom w:val="none" w:sz="0" w:space="0" w:color="auto"/>
        <w:right w:val="none" w:sz="0" w:space="0" w:color="auto"/>
      </w:divBdr>
    </w:div>
    <w:div w:id="186891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vacancies@clergysuppor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41012ABD40CC48BF3386A77E2508F2" ma:contentTypeVersion="15" ma:contentTypeDescription="Create a new document." ma:contentTypeScope="" ma:versionID="87f8439ff61e943968ee18ba33a08e41">
  <xsd:schema xmlns:xsd="http://www.w3.org/2001/XMLSchema" xmlns:xs="http://www.w3.org/2001/XMLSchema" xmlns:p="http://schemas.microsoft.com/office/2006/metadata/properties" xmlns:ns2="e6e74e3d-0d91-4b4b-888c-e9637e707e9a" xmlns:ns3="f659b407-6758-4308-b1ec-dde2f8aef0af" targetNamespace="http://schemas.microsoft.com/office/2006/metadata/properties" ma:root="true" ma:fieldsID="50beb46d99039da4a882ddf020c4f3df" ns2:_="" ns3:_="">
    <xsd:import namespace="e6e74e3d-0d91-4b4b-888c-e9637e707e9a"/>
    <xsd:import namespace="f659b407-6758-4308-b1ec-dde2f8aef0a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74e3d-0d91-4b4b-888c-e9637e707e9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991090f-b22d-48fc-873a-9ff22a4d310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59b407-6758-4308-b1ec-dde2f8aef0a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be4ee3e-fb43-4b6c-9e18-171c72fede88}" ma:internalName="TaxCatchAll" ma:showField="CatchAllData" ma:web="f659b407-6758-4308-b1ec-dde2f8aef0a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B8C5F5-3504-41A4-87F4-67F4F627D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74e3d-0d91-4b4b-888c-e9637e707e9a"/>
    <ds:schemaRef ds:uri="f659b407-6758-4308-b1ec-dde2f8aef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6FC068-AA28-46ED-A770-E71CE02B23B1}">
  <ds:schemaRefs>
    <ds:schemaRef ds:uri="http://schemas.openxmlformats.org/officeDocument/2006/bibliography"/>
  </ds:schemaRefs>
</ds:datastoreItem>
</file>

<file path=customXml/itemProps3.xml><?xml version="1.0" encoding="utf-8"?>
<ds:datastoreItem xmlns:ds="http://schemas.openxmlformats.org/officeDocument/2006/customXml" ds:itemID="{A5A4FBFC-61C2-46D5-9F27-ADFC89F2BD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2106</Words>
  <Characters>12010</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Jeremy Moodey</dc:creator>
  <cp:lastModifiedBy>Natalie Drohan</cp:lastModifiedBy>
  <cp:revision>2</cp:revision>
  <cp:lastPrinted>2021-01-25T12:17:00Z</cp:lastPrinted>
  <dcterms:created xsi:type="dcterms:W3CDTF">2024-07-15T13:33:00Z</dcterms:created>
  <dcterms:modified xsi:type="dcterms:W3CDTF">2024-07-15T13:33:00Z</dcterms:modified>
</cp:coreProperties>
</file>